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ED" w:rsidRDefault="00272C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1.25pt;margin-top:231.8pt;width:156.15pt;height:303.1pt;z-index:251662336">
            <v:textbox style="mso-next-textbox:#_x0000_s1029">
              <w:txbxContent>
                <w:p w:rsidR="005B54F6" w:rsidRDefault="00E61C5F" w:rsidP="005B54F6">
                  <w:pPr>
                    <w:spacing w:after="0" w:line="240" w:lineRule="auto"/>
                  </w:pPr>
                  <w:r>
                    <w:t xml:space="preserve">Products and </w:t>
                  </w:r>
                  <w:r w:rsidR="005B54F6">
                    <w:t>Ideas that Spread Along the Silk Routes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2.75pt;margin-top:450.9pt;width:213.15pt;height:123pt;z-index:251660288">
            <v:textbox style="mso-next-textbox:#_x0000_s1027">
              <w:txbxContent>
                <w:p w:rsidR="005B54F6" w:rsidRDefault="005B54F6" w:rsidP="00E61C5F">
                  <w:pPr>
                    <w:jc w:val="center"/>
                  </w:pPr>
                  <w:r>
                    <w:t>East African Trade Products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75pt;margin-top:337.65pt;width:152.4pt;height:236.25pt;z-index:251659264">
            <v:textbox style="mso-next-textbox:#_x0000_s1026">
              <w:txbxContent>
                <w:p w:rsidR="005B54F6" w:rsidRDefault="005B54F6" w:rsidP="005B54F6">
                  <w:pPr>
                    <w:spacing w:after="0" w:line="240" w:lineRule="auto"/>
                  </w:pPr>
                  <w:r>
                    <w:t>Products and Ideas that spread with the Trans-Saharan trade routes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.5pt;margin-top:12.9pt;width:118.65pt;height:102.75pt;z-index:251665408">
            <v:textbox style="mso-next-textbox:#_x0000_s1033">
              <w:txbxContent>
                <w:p w:rsidR="005B54F6" w:rsidRDefault="00E61C5F" w:rsidP="00E61C5F">
                  <w:pPr>
                    <w:jc w:val="center"/>
                  </w:pPr>
                  <w:r>
                    <w:t>Legend</w:t>
                  </w:r>
                </w:p>
              </w:txbxContent>
            </v:textbox>
          </v:shape>
        </w:pict>
      </w:r>
      <w:r w:rsidR="006271FB">
        <w:rPr>
          <w:noProof/>
        </w:rPr>
        <w:pict>
          <v:shape id="_x0000_s1035" type="#_x0000_t202" style="position:absolute;margin-left:515.55pt;margin-top:27.15pt;width:195pt;height:33pt;z-index:251666432" stroked="f">
            <v:textbox style="mso-next-textbox:#_x0000_s1035">
              <w:txbxContent>
                <w:p w:rsidR="00E61C5F" w:rsidRPr="00E61C5F" w:rsidRDefault="00E61C5F">
                  <w:pPr>
                    <w:rPr>
                      <w:b/>
                      <w:sz w:val="32"/>
                      <w:szCs w:val="32"/>
                    </w:rPr>
                  </w:pPr>
                  <w:r w:rsidRPr="00E61C5F">
                    <w:rPr>
                      <w:b/>
                      <w:sz w:val="32"/>
                      <w:szCs w:val="32"/>
                    </w:rPr>
                    <w:t>Medieval Trade Systems</w:t>
                  </w:r>
                </w:p>
              </w:txbxContent>
            </v:textbox>
          </v:shape>
        </w:pict>
      </w:r>
      <w:r w:rsidR="006271FB">
        <w:rPr>
          <w:noProof/>
        </w:rPr>
        <w:pict>
          <v:shape id="_x0000_s1030" type="#_x0000_t202" style="position:absolute;margin-left:3.75pt;margin-top:-487.45pt;width:167.25pt;height:119.25pt;z-index:251663360">
            <v:textbox style="mso-next-textbox:#_x0000_s1030">
              <w:txbxContent>
                <w:p w:rsidR="005B54F6" w:rsidRDefault="005B54F6">
                  <w:r>
                    <w:t>Legend</w:t>
                  </w:r>
                </w:p>
                <w:p w:rsidR="005B54F6" w:rsidRDefault="005B54F6"/>
              </w:txbxContent>
            </v:textbox>
          </v:shape>
        </w:pict>
      </w:r>
      <w:r w:rsidR="006271FB">
        <w:rPr>
          <w:noProof/>
        </w:rPr>
        <w:pict>
          <v:shape id="_x0000_s1028" type="#_x0000_t202" style="position:absolute;margin-left:587.25pt;margin-top:-491.95pt;width:2in;height:158.25pt;z-index:251661312" fillcolor="white [3212]" strokecolor="black [3213]">
            <v:textbox style="mso-next-textbox:#_x0000_s1028">
              <w:txbxContent>
                <w:p w:rsidR="005B54F6" w:rsidRDefault="005B54F6" w:rsidP="005B54F6">
                  <w:pPr>
                    <w:spacing w:after="0" w:line="240" w:lineRule="auto"/>
                  </w:pPr>
                  <w:r>
                    <w:t xml:space="preserve">Products </w:t>
                  </w:r>
                  <w:r w:rsidR="00E61C5F">
                    <w:t xml:space="preserve">and Ideas </w:t>
                  </w:r>
                  <w:r>
                    <w:t>that Spread along the Silk Routes</w:t>
                  </w:r>
                </w:p>
              </w:txbxContent>
            </v:textbox>
          </v:shape>
        </w:pict>
      </w:r>
      <w:r w:rsidR="006271FB">
        <w:rPr>
          <w:noProof/>
        </w:rPr>
        <w:pict>
          <v:shape id="_x0000_s1032" type="#_x0000_t202" style="position:absolute;margin-left:-26.25pt;margin-top:-274.45pt;width:139.5pt;height:195pt;z-index:251664384">
            <v:textbox style="mso-next-textbox:#_x0000_s1032">
              <w:txbxContent>
                <w:p w:rsidR="005B54F6" w:rsidRDefault="005B54F6" w:rsidP="005B54F6">
                  <w:pPr>
                    <w:spacing w:after="0" w:line="240" w:lineRule="auto"/>
                  </w:pPr>
                  <w:r>
                    <w:t>Products and Ideas that spread with the Trans-Saharan trade routes</w:t>
                  </w:r>
                </w:p>
              </w:txbxContent>
            </v:textbox>
          </v:shape>
        </w:pict>
      </w:r>
      <w:r w:rsidR="005B54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780145" cy="6057900"/>
            <wp:effectExtent l="19050" t="0" r="1905" b="0"/>
            <wp:wrapSquare wrapText="bothSides"/>
            <wp:docPr id="4" name="Picture 4" descr="http://www.outline-world-map.com/map-images-original/blank-world-map-white-thin-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tline-world-map.com/map-images-original/blank-world-map-white-thin-b3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40" r="11690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4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12ED" w:rsidSect="00E61C5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F6" w:rsidRDefault="005B54F6" w:rsidP="005B54F6">
      <w:pPr>
        <w:spacing w:after="0" w:line="240" w:lineRule="auto"/>
      </w:pPr>
      <w:r>
        <w:separator/>
      </w:r>
    </w:p>
  </w:endnote>
  <w:endnote w:type="continuationSeparator" w:id="0">
    <w:p w:rsidR="005B54F6" w:rsidRDefault="005B54F6" w:rsidP="005B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F6" w:rsidRDefault="005B54F6" w:rsidP="005B54F6">
      <w:pPr>
        <w:spacing w:after="0" w:line="240" w:lineRule="auto"/>
      </w:pPr>
      <w:r>
        <w:separator/>
      </w:r>
    </w:p>
  </w:footnote>
  <w:footnote w:type="continuationSeparator" w:id="0">
    <w:p w:rsidR="005B54F6" w:rsidRDefault="005B54F6" w:rsidP="005B5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F6"/>
    <w:rsid w:val="00272CF9"/>
    <w:rsid w:val="004461C9"/>
    <w:rsid w:val="005B54F6"/>
    <w:rsid w:val="006271FB"/>
    <w:rsid w:val="00792278"/>
    <w:rsid w:val="00A14405"/>
    <w:rsid w:val="00C4034B"/>
    <w:rsid w:val="00D511FC"/>
    <w:rsid w:val="00E61C5F"/>
    <w:rsid w:val="00F7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4F6"/>
  </w:style>
  <w:style w:type="paragraph" w:styleId="Footer">
    <w:name w:val="footer"/>
    <w:basedOn w:val="Normal"/>
    <w:link w:val="FooterChar"/>
    <w:uiPriority w:val="99"/>
    <w:semiHidden/>
    <w:unhideWhenUsed/>
    <w:rsid w:val="005B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e133373</dc:creator>
  <cp:lastModifiedBy>e122930</cp:lastModifiedBy>
  <cp:revision>5</cp:revision>
  <cp:lastPrinted>2013-10-28T17:43:00Z</cp:lastPrinted>
  <dcterms:created xsi:type="dcterms:W3CDTF">2013-10-28T16:46:00Z</dcterms:created>
  <dcterms:modified xsi:type="dcterms:W3CDTF">2014-10-23T13:52:00Z</dcterms:modified>
</cp:coreProperties>
</file>