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1" w:rsidRDefault="00674EC1" w:rsidP="00674EC1">
      <w:pPr>
        <w:pStyle w:val="Heading3"/>
        <w:ind w:left="220" w:right="7093"/>
        <w:jc w:val="both"/>
        <w:rPr>
          <w:b w:val="0"/>
          <w:bCs w:val="0"/>
          <w:i w:val="0"/>
        </w:rPr>
      </w:pPr>
      <w:r>
        <w:t>Student</w:t>
      </w:r>
      <w:r>
        <w:rPr>
          <w:spacing w:val="-13"/>
        </w:rPr>
        <w:t xml:space="preserve"> </w:t>
      </w:r>
      <w:r>
        <w:t>Handout</w:t>
      </w:r>
      <w:r>
        <w:rPr>
          <w:spacing w:val="-12"/>
        </w:rPr>
        <w:t xml:space="preserve"> </w:t>
      </w:r>
      <w:bookmarkStart w:id="0" w:name="_GoBack"/>
      <w:bookmarkEnd w:id="0"/>
    </w:p>
    <w:p w:rsidR="00674EC1" w:rsidRDefault="00674EC1" w:rsidP="00674EC1">
      <w:pPr>
        <w:pStyle w:val="BodyText"/>
        <w:spacing w:before="57"/>
        <w:ind w:left="220" w:right="651" w:firstLine="0"/>
        <w:jc w:val="both"/>
      </w:pPr>
      <w:r>
        <w:t>Plot the GDP per capita figures for each country on the sa</w:t>
      </w:r>
      <w:r>
        <w:rPr>
          <w:spacing w:val="-2"/>
        </w:rPr>
        <w:t>m</w:t>
      </w:r>
      <w:r>
        <w:t>e graph. Use a different color to connect the points for each country. Then answer the questions below on a separate piece of paper.</w:t>
      </w:r>
    </w:p>
    <w:p w:rsidR="00674EC1" w:rsidRDefault="00674EC1" w:rsidP="00674EC1">
      <w:pPr>
        <w:pStyle w:val="Heading4"/>
        <w:spacing w:before="62"/>
        <w:ind w:left="2814"/>
        <w:rPr>
          <w:b w:val="0"/>
          <w:bCs w:val="0"/>
        </w:rPr>
      </w:pPr>
      <w:r>
        <w:t>GDP Per Capita in International Dollars</w:t>
      </w:r>
    </w:p>
    <w:p w:rsidR="00674EC1" w:rsidRDefault="00674EC1" w:rsidP="00674EC1">
      <w:pPr>
        <w:spacing w:before="10" w:line="50" w:lineRule="exact"/>
        <w:rPr>
          <w:sz w:val="5"/>
          <w:szCs w:val="5"/>
        </w:rPr>
      </w:pPr>
    </w:p>
    <w:tbl>
      <w:tblPr>
        <w:tblW w:w="0" w:type="auto"/>
        <w:jc w:val="center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1110"/>
        <w:gridCol w:w="773"/>
        <w:gridCol w:w="1214"/>
        <w:gridCol w:w="1028"/>
        <w:gridCol w:w="950"/>
        <w:gridCol w:w="1152"/>
        <w:gridCol w:w="1187"/>
        <w:gridCol w:w="1110"/>
      </w:tblGrid>
      <w:tr w:rsidR="00674EC1" w:rsidTr="009220B1">
        <w:trPr>
          <w:trHeight w:hRule="exact" w:val="286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USSR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U.S.</w:t>
            </w:r>
          </w:p>
        </w:tc>
      </w:tr>
      <w:tr w:rsidR="00674EC1" w:rsidTr="009220B1">
        <w:trPr>
          <w:trHeight w:hRule="exact" w:val="286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4,710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3,396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1,757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1,386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4,051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6,899</w:t>
            </w:r>
          </w:p>
        </w:tc>
      </w:tr>
      <w:tr w:rsidR="00674EC1" w:rsidTr="009220B1">
        <w:trPr>
          <w:trHeight w:hRule="exact" w:val="286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4,532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1,636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3,143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1,618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3,973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6,213</w:t>
            </w:r>
          </w:p>
        </w:tc>
      </w:tr>
      <w:tr w:rsidR="00674EC1" w:rsidTr="009220B1">
        <w:trPr>
          <w:trHeight w:hRule="exact" w:val="287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1,548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2,333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1,462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3,652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5,691</w:t>
            </w:r>
          </w:p>
        </w:tc>
      </w:tr>
      <w:tr w:rsidR="00674EC1" w:rsidTr="009220B1">
        <w:trPr>
          <w:trHeight w:hRule="exact" w:val="286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3,959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1,397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2,274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1,373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1,439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3,362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4,908</w:t>
            </w:r>
          </w:p>
        </w:tc>
      </w:tr>
      <w:tr w:rsidR="00674EC1" w:rsidTr="009220B1">
        <w:trPr>
          <w:trHeight w:hRule="exact" w:val="286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4,239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2,652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3,556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4,777</w:t>
            </w:r>
          </w:p>
        </w:tc>
      </w:tr>
      <w:tr w:rsidR="00674EC1" w:rsidTr="009220B1">
        <w:trPr>
          <w:trHeight w:hRule="exact" w:val="287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4,192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2,987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1,574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1,630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3,858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5,114</w:t>
            </w:r>
          </w:p>
        </w:tc>
      </w:tr>
      <w:tr w:rsidR="00674EC1" w:rsidTr="009220B1">
        <w:trPr>
          <w:trHeight w:hRule="exact" w:val="286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4,086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1,364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3,056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1,660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1,864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4,120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5,467</w:t>
            </w:r>
          </w:p>
        </w:tc>
      </w:tr>
      <w:tr w:rsidR="00674EC1" w:rsidTr="009220B1">
        <w:trPr>
          <w:trHeight w:hRule="exact" w:val="286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4,244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1,478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3,056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4,451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6,204</w:t>
            </w:r>
          </w:p>
        </w:tc>
      </w:tr>
      <w:tr w:rsidR="00674EC1" w:rsidTr="009220B1">
        <w:trPr>
          <w:trHeight w:hRule="exact" w:val="287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4,487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3,241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2,156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4,685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6,430</w:t>
            </w:r>
          </w:p>
        </w:tc>
      </w:tr>
      <w:tr w:rsidR="00674EC1" w:rsidTr="009220B1">
        <w:trPr>
          <w:trHeight w:hRule="exact" w:val="286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4,466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1,361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3,139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2,150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4,994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6,126</w:t>
            </w:r>
          </w:p>
        </w:tc>
      </w:tr>
      <w:tr w:rsidR="00674EC1" w:rsidTr="009220B1">
        <w:trPr>
          <w:trHeight w:hRule="exact" w:val="287"/>
          <w:jc w:val="center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4,793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1,609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3,178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1,858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2,237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5,406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C1" w:rsidRDefault="00674EC1" w:rsidP="00891A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6,561</w:t>
            </w:r>
          </w:p>
        </w:tc>
      </w:tr>
    </w:tbl>
    <w:p w:rsidR="00674EC1" w:rsidRDefault="00674EC1" w:rsidP="00674EC1">
      <w:pPr>
        <w:spacing w:line="226" w:lineRule="exact"/>
        <w:ind w:lef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Source: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D, 2003.</w:t>
      </w:r>
    </w:p>
    <w:p w:rsidR="00674EC1" w:rsidRDefault="00674EC1" w:rsidP="00674EC1">
      <w:pPr>
        <w:spacing w:before="9" w:line="220" w:lineRule="exact"/>
      </w:pPr>
    </w:p>
    <w:p w:rsidR="00674EC1" w:rsidRDefault="00674EC1" w:rsidP="00674EC1">
      <w:pPr>
        <w:pStyle w:val="BodyText"/>
        <w:numPr>
          <w:ilvl w:val="0"/>
          <w:numId w:val="1"/>
        </w:numPr>
        <w:tabs>
          <w:tab w:val="left" w:pos="940"/>
        </w:tabs>
        <w:ind w:left="940" w:hanging="360"/>
      </w:pPr>
      <w:r>
        <w:t xml:space="preserve">On the whole, when did </w:t>
      </w:r>
      <w:r>
        <w:rPr>
          <w:spacing w:val="-2"/>
        </w:rPr>
        <w:t>m</w:t>
      </w:r>
      <w:r>
        <w:t>ost countries hit bottom</w:t>
      </w:r>
      <w:r>
        <w:rPr>
          <w:spacing w:val="-2"/>
        </w:rPr>
        <w:t xml:space="preserve"> </w:t>
      </w:r>
      <w:r>
        <w:t>during the Great Depression?</w:t>
      </w:r>
    </w:p>
    <w:p w:rsidR="00674EC1" w:rsidRDefault="00674EC1" w:rsidP="00674EC1">
      <w:pPr>
        <w:spacing w:before="16" w:line="260" w:lineRule="exact"/>
        <w:rPr>
          <w:sz w:val="26"/>
          <w:szCs w:val="26"/>
        </w:rPr>
      </w:pPr>
    </w:p>
    <w:p w:rsidR="009220B1" w:rsidRDefault="009220B1" w:rsidP="00674EC1">
      <w:pPr>
        <w:spacing w:before="16" w:line="260" w:lineRule="exact"/>
        <w:rPr>
          <w:sz w:val="26"/>
          <w:szCs w:val="26"/>
        </w:rPr>
      </w:pPr>
    </w:p>
    <w:p w:rsidR="00674EC1" w:rsidRDefault="00674EC1" w:rsidP="00674EC1">
      <w:pPr>
        <w:pStyle w:val="BodyText"/>
        <w:numPr>
          <w:ilvl w:val="0"/>
          <w:numId w:val="1"/>
        </w:numPr>
        <w:tabs>
          <w:tab w:val="left" w:pos="940"/>
        </w:tabs>
        <w:ind w:left="940"/>
      </w:pPr>
      <w:r>
        <w:rPr>
          <w:spacing w:val="-3"/>
        </w:rPr>
        <w:t>W</w:t>
      </w:r>
      <w:r>
        <w:t>hich country experienced the steepest decline in living standards?</w:t>
      </w:r>
    </w:p>
    <w:p w:rsidR="00674EC1" w:rsidRDefault="00674EC1" w:rsidP="00674EC1">
      <w:pPr>
        <w:spacing w:before="16" w:line="260" w:lineRule="exact"/>
        <w:rPr>
          <w:sz w:val="26"/>
          <w:szCs w:val="26"/>
        </w:rPr>
      </w:pPr>
    </w:p>
    <w:p w:rsidR="009220B1" w:rsidRDefault="009220B1" w:rsidP="00674EC1">
      <w:pPr>
        <w:spacing w:before="16" w:line="260" w:lineRule="exact"/>
        <w:rPr>
          <w:sz w:val="26"/>
          <w:szCs w:val="26"/>
        </w:rPr>
      </w:pPr>
    </w:p>
    <w:p w:rsidR="00674EC1" w:rsidRDefault="00674EC1" w:rsidP="00674EC1">
      <w:pPr>
        <w:pStyle w:val="BodyText"/>
        <w:numPr>
          <w:ilvl w:val="0"/>
          <w:numId w:val="1"/>
        </w:numPr>
        <w:tabs>
          <w:tab w:val="left" w:pos="940"/>
        </w:tabs>
        <w:ind w:left="940" w:right="346" w:hanging="360"/>
      </w:pPr>
      <w:r>
        <w:t xml:space="preserve">Unlike all the others, one country actually experienced a steady increase in GDP per capita during the Great Depression. </w:t>
      </w:r>
      <w:r>
        <w:rPr>
          <w:spacing w:val="-3"/>
        </w:rPr>
        <w:t>W</w:t>
      </w:r>
      <w:r>
        <w:t>hich country was it?</w:t>
      </w:r>
      <w:r>
        <w:rPr>
          <w:spacing w:val="1"/>
        </w:rPr>
        <w:t xml:space="preserve"> </w:t>
      </w:r>
      <w:r>
        <w:t>Do so</w:t>
      </w:r>
      <w:r>
        <w:rPr>
          <w:spacing w:val="-2"/>
        </w:rPr>
        <w:t>m</w:t>
      </w:r>
      <w:r>
        <w:t xml:space="preserve">e research to explain </w:t>
      </w:r>
      <w:proofErr w:type="gramStart"/>
      <w:r>
        <w:rPr>
          <w:spacing w:val="-1"/>
        </w:rPr>
        <w:t>why.</w:t>
      </w:r>
      <w:proofErr w:type="gramEnd"/>
    </w:p>
    <w:p w:rsidR="00674EC1" w:rsidRDefault="00674EC1" w:rsidP="00674EC1">
      <w:pPr>
        <w:spacing w:before="16" w:line="260" w:lineRule="exact"/>
        <w:rPr>
          <w:sz w:val="26"/>
          <w:szCs w:val="26"/>
        </w:rPr>
      </w:pPr>
    </w:p>
    <w:p w:rsidR="009220B1" w:rsidRDefault="009220B1" w:rsidP="00674EC1">
      <w:pPr>
        <w:spacing w:before="16" w:line="260" w:lineRule="exact"/>
        <w:rPr>
          <w:sz w:val="26"/>
          <w:szCs w:val="26"/>
        </w:rPr>
      </w:pPr>
    </w:p>
    <w:p w:rsidR="00674EC1" w:rsidRDefault="00674EC1" w:rsidP="00674EC1">
      <w:pPr>
        <w:pStyle w:val="BodyText"/>
        <w:numPr>
          <w:ilvl w:val="0"/>
          <w:numId w:val="1"/>
        </w:numPr>
        <w:tabs>
          <w:tab w:val="left" w:pos="940"/>
        </w:tabs>
        <w:ind w:left="940"/>
      </w:pPr>
      <w:r>
        <w:t>Describe the i</w:t>
      </w:r>
      <w:r>
        <w:rPr>
          <w:spacing w:val="-2"/>
        </w:rPr>
        <w:t>m</w:t>
      </w:r>
      <w:r>
        <w:t>pact of the Great Depression on India.</w:t>
      </w:r>
    </w:p>
    <w:p w:rsidR="00674EC1" w:rsidRDefault="00674EC1" w:rsidP="00674EC1">
      <w:pPr>
        <w:spacing w:before="16" w:line="260" w:lineRule="exact"/>
        <w:rPr>
          <w:sz w:val="26"/>
          <w:szCs w:val="26"/>
        </w:rPr>
      </w:pPr>
    </w:p>
    <w:p w:rsidR="009220B1" w:rsidRDefault="009220B1" w:rsidP="00674EC1">
      <w:pPr>
        <w:spacing w:before="16" w:line="260" w:lineRule="exact"/>
        <w:rPr>
          <w:sz w:val="26"/>
          <w:szCs w:val="26"/>
        </w:rPr>
      </w:pPr>
    </w:p>
    <w:p w:rsidR="00674EC1" w:rsidRDefault="00674EC1" w:rsidP="00674EC1">
      <w:pPr>
        <w:pStyle w:val="BodyText"/>
        <w:numPr>
          <w:ilvl w:val="0"/>
          <w:numId w:val="1"/>
        </w:numPr>
        <w:tabs>
          <w:tab w:val="left" w:pos="940"/>
        </w:tabs>
        <w:ind w:left="940"/>
      </w:pPr>
      <w:r>
        <w:t>Find out why Ger</w:t>
      </w:r>
      <w:r>
        <w:rPr>
          <w:spacing w:val="-2"/>
        </w:rPr>
        <w:t>m</w:t>
      </w:r>
      <w:r>
        <w:t xml:space="preserve">any </w:t>
      </w:r>
      <w:r>
        <w:rPr>
          <w:spacing w:val="-2"/>
        </w:rPr>
        <w:t>m</w:t>
      </w:r>
      <w:r>
        <w:t>ade such a strong recovery after 1932.</w:t>
      </w:r>
    </w:p>
    <w:p w:rsidR="00674EC1" w:rsidRDefault="00674EC1" w:rsidP="00674EC1">
      <w:pPr>
        <w:spacing w:before="16" w:line="260" w:lineRule="exact"/>
        <w:rPr>
          <w:sz w:val="26"/>
          <w:szCs w:val="26"/>
        </w:rPr>
      </w:pPr>
    </w:p>
    <w:p w:rsidR="009220B1" w:rsidRDefault="009220B1" w:rsidP="00674EC1">
      <w:pPr>
        <w:spacing w:before="16" w:line="260" w:lineRule="exact"/>
        <w:rPr>
          <w:sz w:val="26"/>
          <w:szCs w:val="26"/>
        </w:rPr>
      </w:pPr>
    </w:p>
    <w:p w:rsidR="00674EC1" w:rsidRDefault="00674EC1" w:rsidP="00674EC1">
      <w:pPr>
        <w:pStyle w:val="BodyText"/>
        <w:numPr>
          <w:ilvl w:val="0"/>
          <w:numId w:val="1"/>
        </w:numPr>
        <w:tabs>
          <w:tab w:val="left" w:pos="940"/>
        </w:tabs>
        <w:ind w:left="940" w:right="366" w:hanging="360"/>
      </w:pPr>
      <w:r>
        <w:t>The Malaysian econo</w:t>
      </w:r>
      <w:r>
        <w:rPr>
          <w:spacing w:val="-2"/>
        </w:rPr>
        <w:t>m</w:t>
      </w:r>
      <w:r>
        <w:t>y declined because it was heavily dependent on two exports. Do so</w:t>
      </w:r>
      <w:r>
        <w:rPr>
          <w:spacing w:val="-2"/>
        </w:rPr>
        <w:t>m</w:t>
      </w:r>
      <w:r>
        <w:t xml:space="preserve">e research on the history of Malaysia to identify one of </w:t>
      </w:r>
      <w:proofErr w:type="gramStart"/>
      <w:r>
        <w:t>the</w:t>
      </w:r>
      <w:r>
        <w:rPr>
          <w:spacing w:val="-2"/>
        </w:rPr>
        <w:t>m</w:t>
      </w:r>
      <w:r>
        <w:t>.</w:t>
      </w:r>
      <w:proofErr w:type="gramEnd"/>
    </w:p>
    <w:p w:rsidR="00674EC1" w:rsidRDefault="00674EC1" w:rsidP="00674EC1">
      <w:pPr>
        <w:spacing w:before="16" w:line="260" w:lineRule="exact"/>
        <w:rPr>
          <w:sz w:val="26"/>
          <w:szCs w:val="26"/>
        </w:rPr>
      </w:pPr>
    </w:p>
    <w:p w:rsidR="009220B1" w:rsidRDefault="009220B1" w:rsidP="00674EC1">
      <w:pPr>
        <w:spacing w:before="16" w:line="260" w:lineRule="exact"/>
        <w:rPr>
          <w:sz w:val="26"/>
          <w:szCs w:val="26"/>
        </w:rPr>
      </w:pPr>
    </w:p>
    <w:p w:rsidR="00674EC1" w:rsidRDefault="00674EC1" w:rsidP="00674EC1">
      <w:pPr>
        <w:pStyle w:val="BodyText"/>
        <w:numPr>
          <w:ilvl w:val="0"/>
          <w:numId w:val="1"/>
        </w:numPr>
        <w:tabs>
          <w:tab w:val="left" w:pos="940"/>
        </w:tabs>
        <w:ind w:left="940" w:right="625" w:hanging="360"/>
      </w:pPr>
      <w:r>
        <w:t>How high were living standards in the late 1930s co</w:t>
      </w:r>
      <w:r>
        <w:rPr>
          <w:spacing w:val="-2"/>
        </w:rPr>
        <w:t>m</w:t>
      </w:r>
      <w:r>
        <w:t>pared to the early decade?</w:t>
      </w:r>
      <w:r>
        <w:rPr>
          <w:spacing w:val="1"/>
        </w:rPr>
        <w:t xml:space="preserve"> </w:t>
      </w:r>
      <w:r>
        <w:t xml:space="preserve">Had </w:t>
      </w:r>
      <w:r>
        <w:rPr>
          <w:spacing w:val="-2"/>
        </w:rPr>
        <w:t>m</w:t>
      </w:r>
      <w:r>
        <w:t>ost countries recovered to 1929 levels?</w:t>
      </w:r>
    </w:p>
    <w:p w:rsidR="00674EC1" w:rsidRDefault="00674EC1" w:rsidP="00674EC1">
      <w:pPr>
        <w:spacing w:before="16" w:line="260" w:lineRule="exact"/>
        <w:rPr>
          <w:sz w:val="26"/>
          <w:szCs w:val="26"/>
        </w:rPr>
      </w:pPr>
    </w:p>
    <w:p w:rsidR="009220B1" w:rsidRDefault="009220B1" w:rsidP="00674EC1">
      <w:pPr>
        <w:spacing w:before="16" w:line="260" w:lineRule="exact"/>
        <w:rPr>
          <w:sz w:val="26"/>
          <w:szCs w:val="26"/>
        </w:rPr>
      </w:pPr>
    </w:p>
    <w:p w:rsidR="00566EF3" w:rsidRPr="009220B1" w:rsidRDefault="00674EC1" w:rsidP="00674EC1">
      <w:pPr>
        <w:pStyle w:val="BodyText"/>
        <w:numPr>
          <w:ilvl w:val="0"/>
          <w:numId w:val="1"/>
        </w:numPr>
        <w:tabs>
          <w:tab w:val="left" w:pos="940"/>
        </w:tabs>
        <w:ind w:left="940" w:right="412" w:hanging="360"/>
      </w:pPr>
      <w:r w:rsidRPr="00674EC1">
        <w:rPr>
          <w:spacing w:val="-3"/>
        </w:rPr>
        <w:t>W</w:t>
      </w:r>
      <w:r>
        <w:t xml:space="preserve">hat surprises you the </w:t>
      </w:r>
      <w:r w:rsidRPr="00674EC1">
        <w:rPr>
          <w:spacing w:val="-2"/>
        </w:rPr>
        <w:t>m</w:t>
      </w:r>
      <w:r>
        <w:t>ost about the GDP per capita figures in this exercise?</w:t>
      </w:r>
      <w:r w:rsidRPr="00674EC1">
        <w:rPr>
          <w:spacing w:val="1"/>
        </w:rPr>
        <w:t xml:space="preserve"> </w:t>
      </w:r>
      <w:r>
        <w:t xml:space="preserve">Explain </w:t>
      </w:r>
      <w:r w:rsidRPr="00674EC1">
        <w:rPr>
          <w:spacing w:val="-1"/>
        </w:rPr>
        <w:t>why.</w:t>
      </w:r>
    </w:p>
    <w:p w:rsidR="009220B1" w:rsidRDefault="009220B1" w:rsidP="009220B1">
      <w:pPr>
        <w:pStyle w:val="BodyText"/>
        <w:tabs>
          <w:tab w:val="left" w:pos="940"/>
        </w:tabs>
        <w:ind w:right="412"/>
        <w:rPr>
          <w:spacing w:val="-1"/>
        </w:rPr>
      </w:pPr>
    </w:p>
    <w:p w:rsidR="009220B1" w:rsidRDefault="009220B1" w:rsidP="009220B1">
      <w:pPr>
        <w:pStyle w:val="BodyText"/>
        <w:tabs>
          <w:tab w:val="left" w:pos="940"/>
        </w:tabs>
        <w:ind w:right="412"/>
        <w:rPr>
          <w:spacing w:val="-1"/>
        </w:rPr>
      </w:pPr>
    </w:p>
    <w:p w:rsidR="009220B1" w:rsidRDefault="009220B1" w:rsidP="009220B1">
      <w:pPr>
        <w:pStyle w:val="BodyText"/>
        <w:tabs>
          <w:tab w:val="left" w:pos="940"/>
        </w:tabs>
        <w:ind w:right="412"/>
        <w:rPr>
          <w:spacing w:val="-1"/>
        </w:rPr>
      </w:pPr>
    </w:p>
    <w:p w:rsidR="009220B1" w:rsidRDefault="009220B1" w:rsidP="009220B1">
      <w:pPr>
        <w:pStyle w:val="BodyText"/>
        <w:tabs>
          <w:tab w:val="left" w:pos="940"/>
        </w:tabs>
        <w:ind w:right="412"/>
        <w:rPr>
          <w:spacing w:val="-1"/>
        </w:rPr>
      </w:pPr>
    </w:p>
    <w:p w:rsidR="009220B1" w:rsidRDefault="009220B1" w:rsidP="009220B1">
      <w:pPr>
        <w:pStyle w:val="BodyText"/>
        <w:tabs>
          <w:tab w:val="left" w:pos="940"/>
        </w:tabs>
        <w:ind w:right="412"/>
        <w:rPr>
          <w:spacing w:val="-1"/>
        </w:rPr>
      </w:pPr>
    </w:p>
    <w:p w:rsidR="009220B1" w:rsidRDefault="009220B1" w:rsidP="009220B1">
      <w:pPr>
        <w:pStyle w:val="BodyText"/>
        <w:tabs>
          <w:tab w:val="left" w:pos="940"/>
        </w:tabs>
        <w:ind w:right="412"/>
        <w:rPr>
          <w:spacing w:val="-1"/>
        </w:rPr>
      </w:pPr>
    </w:p>
    <w:p w:rsidR="009220B1" w:rsidRDefault="009220B1" w:rsidP="009220B1">
      <w:pPr>
        <w:pStyle w:val="BodyText"/>
        <w:tabs>
          <w:tab w:val="left" w:pos="940"/>
        </w:tabs>
        <w:ind w:right="412"/>
        <w:jc w:val="center"/>
      </w:pPr>
      <w:r>
        <w:rPr>
          <w:noProof/>
        </w:rPr>
        <w:lastRenderedPageBreak/>
        <w:drawing>
          <wp:inline distT="0" distB="0" distL="0" distR="0">
            <wp:extent cx="6551524" cy="8895362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71" cy="88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0B1" w:rsidSect="009220B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B1" w:rsidRDefault="009220B1" w:rsidP="009220B1">
      <w:r>
        <w:separator/>
      </w:r>
    </w:p>
  </w:endnote>
  <w:endnote w:type="continuationSeparator" w:id="0">
    <w:p w:rsidR="009220B1" w:rsidRDefault="009220B1" w:rsidP="0092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B1" w:rsidRDefault="009220B1" w:rsidP="009220B1">
      <w:r>
        <w:separator/>
      </w:r>
    </w:p>
  </w:footnote>
  <w:footnote w:type="continuationSeparator" w:id="0">
    <w:p w:rsidR="009220B1" w:rsidRDefault="009220B1" w:rsidP="0092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B1" w:rsidRDefault="009220B1">
    <w:pPr>
      <w:pStyle w:val="Header"/>
    </w:pPr>
    <w:r>
      <w:t>Name</w:t>
    </w:r>
    <w:proofErr w:type="gramStart"/>
    <w:r>
      <w:t>:_</w:t>
    </w:r>
    <w:proofErr w:type="gramEnd"/>
    <w:r>
      <w:t>_________________________</w:t>
    </w:r>
    <w:r>
      <w:tab/>
    </w:r>
    <w:r>
      <w:tab/>
      <w:t>Period:__________</w:t>
    </w:r>
  </w:p>
  <w:p w:rsidR="009220B1" w:rsidRDefault="00922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445"/>
    <w:multiLevelType w:val="hybridMultilevel"/>
    <w:tmpl w:val="98C2E0B0"/>
    <w:lvl w:ilvl="0" w:tplc="72F6E5AA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BF2583E">
      <w:start w:val="1"/>
      <w:numFmt w:val="bullet"/>
      <w:lvlText w:val="•"/>
      <w:lvlJc w:val="left"/>
      <w:rPr>
        <w:rFonts w:hint="default"/>
      </w:rPr>
    </w:lvl>
    <w:lvl w:ilvl="2" w:tplc="B40A69FE">
      <w:start w:val="1"/>
      <w:numFmt w:val="bullet"/>
      <w:lvlText w:val="•"/>
      <w:lvlJc w:val="left"/>
      <w:rPr>
        <w:rFonts w:hint="default"/>
      </w:rPr>
    </w:lvl>
    <w:lvl w:ilvl="3" w:tplc="90D0E148">
      <w:start w:val="1"/>
      <w:numFmt w:val="bullet"/>
      <w:lvlText w:val="•"/>
      <w:lvlJc w:val="left"/>
      <w:rPr>
        <w:rFonts w:hint="default"/>
      </w:rPr>
    </w:lvl>
    <w:lvl w:ilvl="4" w:tplc="1918FF16">
      <w:start w:val="1"/>
      <w:numFmt w:val="bullet"/>
      <w:lvlText w:val="•"/>
      <w:lvlJc w:val="left"/>
      <w:rPr>
        <w:rFonts w:hint="default"/>
      </w:rPr>
    </w:lvl>
    <w:lvl w:ilvl="5" w:tplc="88C8EEB8">
      <w:start w:val="1"/>
      <w:numFmt w:val="bullet"/>
      <w:lvlText w:val="•"/>
      <w:lvlJc w:val="left"/>
      <w:rPr>
        <w:rFonts w:hint="default"/>
      </w:rPr>
    </w:lvl>
    <w:lvl w:ilvl="6" w:tplc="902C6EF8">
      <w:start w:val="1"/>
      <w:numFmt w:val="bullet"/>
      <w:lvlText w:val="•"/>
      <w:lvlJc w:val="left"/>
      <w:rPr>
        <w:rFonts w:hint="default"/>
      </w:rPr>
    </w:lvl>
    <w:lvl w:ilvl="7" w:tplc="7C2C02AC">
      <w:start w:val="1"/>
      <w:numFmt w:val="bullet"/>
      <w:lvlText w:val="•"/>
      <w:lvlJc w:val="left"/>
      <w:rPr>
        <w:rFonts w:hint="default"/>
      </w:rPr>
    </w:lvl>
    <w:lvl w:ilvl="8" w:tplc="CAA6E1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1"/>
    <w:rsid w:val="00566EF3"/>
    <w:rsid w:val="00674EC1"/>
    <w:rsid w:val="0092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EC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674EC1"/>
    <w:pPr>
      <w:ind w:left="1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674EC1"/>
    <w:pPr>
      <w:spacing w:before="59"/>
      <w:ind w:left="14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674EC1"/>
    <w:pPr>
      <w:ind w:left="14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74EC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74EC1"/>
    <w:rPr>
      <w:rFonts w:ascii="Times New Roman" w:eastAsia="Times New Roman" w:hAnsi="Times New Roman"/>
      <w:b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674EC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4EC1"/>
    <w:pPr>
      <w:ind w:left="8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4EC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4EC1"/>
  </w:style>
  <w:style w:type="paragraph" w:styleId="Header">
    <w:name w:val="header"/>
    <w:basedOn w:val="Normal"/>
    <w:link w:val="HeaderChar"/>
    <w:uiPriority w:val="99"/>
    <w:unhideWhenUsed/>
    <w:rsid w:val="0092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B1"/>
  </w:style>
  <w:style w:type="paragraph" w:styleId="Footer">
    <w:name w:val="footer"/>
    <w:basedOn w:val="Normal"/>
    <w:link w:val="FooterChar"/>
    <w:uiPriority w:val="99"/>
    <w:unhideWhenUsed/>
    <w:rsid w:val="0092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B1"/>
  </w:style>
  <w:style w:type="paragraph" w:styleId="BalloonText">
    <w:name w:val="Balloon Text"/>
    <w:basedOn w:val="Normal"/>
    <w:link w:val="BalloonTextChar"/>
    <w:uiPriority w:val="99"/>
    <w:semiHidden/>
    <w:unhideWhenUsed/>
    <w:rsid w:val="0092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EC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674EC1"/>
    <w:pPr>
      <w:ind w:left="1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674EC1"/>
    <w:pPr>
      <w:spacing w:before="59"/>
      <w:ind w:left="14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674EC1"/>
    <w:pPr>
      <w:ind w:left="14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74EC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74EC1"/>
    <w:rPr>
      <w:rFonts w:ascii="Times New Roman" w:eastAsia="Times New Roman" w:hAnsi="Times New Roman"/>
      <w:b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674EC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4EC1"/>
    <w:pPr>
      <w:ind w:left="8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4EC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4EC1"/>
  </w:style>
  <w:style w:type="paragraph" w:styleId="Header">
    <w:name w:val="header"/>
    <w:basedOn w:val="Normal"/>
    <w:link w:val="HeaderChar"/>
    <w:uiPriority w:val="99"/>
    <w:unhideWhenUsed/>
    <w:rsid w:val="0092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B1"/>
  </w:style>
  <w:style w:type="paragraph" w:styleId="Footer">
    <w:name w:val="footer"/>
    <w:basedOn w:val="Normal"/>
    <w:link w:val="FooterChar"/>
    <w:uiPriority w:val="99"/>
    <w:unhideWhenUsed/>
    <w:rsid w:val="0092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B1"/>
  </w:style>
  <w:style w:type="paragraph" w:styleId="BalloonText">
    <w:name w:val="Balloon Text"/>
    <w:basedOn w:val="Normal"/>
    <w:link w:val="BalloonTextChar"/>
    <w:uiPriority w:val="99"/>
    <w:semiHidden/>
    <w:unhideWhenUsed/>
    <w:rsid w:val="0092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e136126</dc:creator>
  <cp:lastModifiedBy>e136126</cp:lastModifiedBy>
  <cp:revision>2</cp:revision>
  <dcterms:created xsi:type="dcterms:W3CDTF">2016-02-29T20:26:00Z</dcterms:created>
  <dcterms:modified xsi:type="dcterms:W3CDTF">2016-02-29T20:33:00Z</dcterms:modified>
</cp:coreProperties>
</file>