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F6" w:rsidRDefault="009254AF" w:rsidP="00897F15">
      <w:pPr>
        <w:jc w:val="center"/>
        <w:rPr>
          <w:rFonts w:ascii="Verdana" w:hAnsi="Verdana"/>
          <w:b/>
          <w:sz w:val="24"/>
          <w:szCs w:val="24"/>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981075</wp:posOffset>
            </wp:positionH>
            <wp:positionV relativeFrom="margin">
              <wp:posOffset>-219075</wp:posOffset>
            </wp:positionV>
            <wp:extent cx="5257800" cy="1057275"/>
            <wp:effectExtent l="19050" t="0" r="0" b="0"/>
            <wp:wrapSquare wrapText="bothSides"/>
            <wp:docPr id="12" name="rg_hi" descr="https://encrypted-tbn2.gstatic.com/images?q=tbn:ANd9GcSDUspJfSJg52E10UVh9P3K950HhLujjFYcg-HjkJhBY-2EgCK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SDUspJfSJg52E10UVh9P3K950HhLujjFYcg-HjkJhBY-2EgCKF">
                      <a:hlinkClick r:id="rId6"/>
                    </pic:cNvPr>
                    <pic:cNvPicPr>
                      <a:picLocks noChangeAspect="1" noChangeArrowheads="1"/>
                    </pic:cNvPicPr>
                  </pic:nvPicPr>
                  <pic:blipFill>
                    <a:blip r:embed="rId7" r:link="rId8" cstate="print">
                      <a:lum bright="40000"/>
                      <a:grayscl/>
                    </a:blip>
                    <a:srcRect/>
                    <a:stretch>
                      <a:fillRect/>
                    </a:stretch>
                  </pic:blipFill>
                  <pic:spPr bwMode="auto">
                    <a:xfrm>
                      <a:off x="0" y="0"/>
                      <a:ext cx="5257800" cy="1057275"/>
                    </a:xfrm>
                    <a:prstGeom prst="rect">
                      <a:avLst/>
                    </a:prstGeom>
                    <a:noFill/>
                    <a:ln w="9525">
                      <a:noFill/>
                      <a:miter lim="800000"/>
                      <a:headEnd/>
                      <a:tailEnd/>
                    </a:ln>
                  </pic:spPr>
                </pic:pic>
              </a:graphicData>
            </a:graphic>
          </wp:anchor>
        </w:drawing>
      </w:r>
    </w:p>
    <w:p w:rsidR="004A52F6" w:rsidRDefault="004A52F6" w:rsidP="00897F15">
      <w:pPr>
        <w:jc w:val="center"/>
        <w:rPr>
          <w:rFonts w:ascii="Verdana" w:hAnsi="Verdana"/>
          <w:b/>
          <w:sz w:val="24"/>
          <w:szCs w:val="24"/>
        </w:rPr>
      </w:pPr>
    </w:p>
    <w:p w:rsidR="004A52F6" w:rsidRDefault="004A52F6" w:rsidP="00897F15">
      <w:pPr>
        <w:jc w:val="center"/>
        <w:rPr>
          <w:rFonts w:ascii="Verdana" w:hAnsi="Verdana"/>
          <w:b/>
          <w:sz w:val="24"/>
          <w:szCs w:val="24"/>
        </w:rPr>
      </w:pPr>
    </w:p>
    <w:p w:rsidR="000D6E73" w:rsidRDefault="000D6E73" w:rsidP="00897F15">
      <w:pPr>
        <w:jc w:val="center"/>
        <w:rPr>
          <w:rFonts w:ascii="Verdana" w:hAnsi="Verdana"/>
          <w:b/>
          <w:sz w:val="24"/>
          <w:szCs w:val="24"/>
        </w:rPr>
      </w:pPr>
    </w:p>
    <w:p w:rsidR="00897F15" w:rsidRPr="003661D9" w:rsidRDefault="00897F15" w:rsidP="00897F15">
      <w:pPr>
        <w:jc w:val="center"/>
        <w:rPr>
          <w:rFonts w:ascii="Verdana" w:hAnsi="Verdana"/>
          <w:b/>
          <w:sz w:val="24"/>
          <w:szCs w:val="24"/>
        </w:rPr>
      </w:pPr>
      <w:r w:rsidRPr="003661D9">
        <w:rPr>
          <w:rFonts w:ascii="Verdana" w:hAnsi="Verdana"/>
          <w:b/>
          <w:sz w:val="24"/>
          <w:szCs w:val="24"/>
        </w:rPr>
        <w:t>The Cold War</w:t>
      </w:r>
    </w:p>
    <w:p w:rsidR="00897F15" w:rsidRDefault="00897F15" w:rsidP="00897F15">
      <w:pPr>
        <w:rPr>
          <w:rFonts w:ascii="Verdana" w:hAnsi="Verdana"/>
          <w:szCs w:val="24"/>
        </w:rPr>
      </w:pPr>
      <w:r>
        <w:rPr>
          <w:rFonts w:ascii="Verdana" w:hAnsi="Verdana"/>
          <w:szCs w:val="24"/>
        </w:rPr>
        <w:tab/>
        <w:t>At the end of World War II, the United States and the Soviet Union were left as the world’s two major powers – the United States had vast economic power and the atomic bomb; the Soviet Union had the Massive Red Army. They became known as Superpowers. During World War II, these two countries had been allies, despite the fact that their political, economic, and social systems were quite different.</w:t>
      </w:r>
    </w:p>
    <w:p w:rsidR="00897F15" w:rsidRDefault="00897F15" w:rsidP="00897F15">
      <w:pPr>
        <w:rPr>
          <w:rFonts w:ascii="Verdana" w:hAnsi="Verdana"/>
          <w:szCs w:val="24"/>
        </w:rPr>
      </w:pPr>
      <w:r>
        <w:rPr>
          <w:rFonts w:ascii="Verdana" w:hAnsi="Verdana"/>
          <w:szCs w:val="24"/>
        </w:rPr>
        <w:tab/>
        <w:t>After the war, each Superpower attempted to extend its influence, quickly leading to a “</w:t>
      </w:r>
      <w:r w:rsidRPr="002C3A10">
        <w:rPr>
          <w:rFonts w:ascii="Verdana" w:hAnsi="Verdana"/>
          <w:b/>
          <w:szCs w:val="24"/>
        </w:rPr>
        <w:t>Cold War</w:t>
      </w:r>
      <w:r>
        <w:rPr>
          <w:rFonts w:ascii="Verdana" w:hAnsi="Verdana"/>
          <w:szCs w:val="24"/>
        </w:rPr>
        <w:t>” – emerging first in Europe and then in Asia, Latin America, and Africa. The Cold War was “cold” only in the sense that the two Superpowers never confronted one another directly in open warfare. But their global competition led to crises, conflicts, and proxy wars on every continent, dominating world events for the next 45 years.</w:t>
      </w:r>
    </w:p>
    <w:p w:rsidR="00897F15" w:rsidRDefault="00897F15" w:rsidP="00897F15">
      <w:pPr>
        <w:rPr>
          <w:rFonts w:ascii="Verdana" w:hAnsi="Verdana"/>
          <w:szCs w:val="24"/>
        </w:rPr>
      </w:pPr>
      <w:r>
        <w:rPr>
          <w:rFonts w:ascii="Verdana" w:hAnsi="Verdana"/>
          <w:szCs w:val="24"/>
        </w:rPr>
        <w:tab/>
        <w:t>The roots of the Cold War lay in the competing ideological systems of the Western democracies and Soviet Communism. While Western nations hoped to spread democracy and free enterprise, Soviet leaders promoted the spread of Communism. In order to understand the Cold War one must understand the fundamental differences between the two systems.</w:t>
      </w:r>
    </w:p>
    <w:p w:rsidR="00897F15" w:rsidRDefault="00897F15" w:rsidP="00897F15">
      <w:pPr>
        <w:rPr>
          <w:rFonts w:ascii="Verdana" w:hAnsi="Verdana"/>
          <w:szCs w:val="24"/>
        </w:rPr>
      </w:pPr>
      <w:r>
        <w:rPr>
          <w:rFonts w:ascii="Verdana" w:hAnsi="Verdana"/>
          <w:szCs w:val="24"/>
        </w:rPr>
        <w:tab/>
        <w:t>In Western democracies citizens elect representatives and national leaders and people have the right to form and associate with political parties of their choosing. Citizens have basic rights, such as freedom of speech, freedom of the press, and freedom of religion. Economic freedom allows people and corporations to own land and businesses and businesses provide goods and services in order to make a profit.</w:t>
      </w:r>
    </w:p>
    <w:p w:rsidR="00897F15" w:rsidRDefault="00897F15" w:rsidP="00897F15">
      <w:pPr>
        <w:rPr>
          <w:rFonts w:ascii="Verdana" w:hAnsi="Verdana"/>
          <w:szCs w:val="24"/>
        </w:rPr>
      </w:pPr>
      <w:r>
        <w:rPr>
          <w:rFonts w:ascii="Verdana" w:hAnsi="Verdana"/>
          <w:szCs w:val="24"/>
        </w:rPr>
        <w:tab/>
        <w:t>Under Soviet Communism, the Soviet Union was a dictatorship controlled by Communist Party leaders and the Communist Party was the only political party allowed to operate. Ordinary citizens had few rights and the government controlled all radio, television, and newspapers. Secret police arrested all critics of the government and the practice of religion, which was called the “opiate of the masses”, was discouraged. Under Soviet Communism many forms of private property were abolished and the government controlled all production through state ownership and central planning. Additionally, private farms became state-owned collective farms.</w:t>
      </w:r>
    </w:p>
    <w:p w:rsidR="00897F15" w:rsidRPr="008C4E5E" w:rsidRDefault="00897F15" w:rsidP="00897F15">
      <w:pPr>
        <w:shd w:val="clear" w:color="auto" w:fill="FFFFFF"/>
        <w:spacing w:before="240" w:after="240" w:line="288" w:lineRule="atLeast"/>
        <w:ind w:firstLine="720"/>
        <w:rPr>
          <w:rFonts w:ascii="Verdana" w:eastAsia="Times New Roman" w:hAnsi="Verdana"/>
          <w:color w:val="000000"/>
          <w:szCs w:val="24"/>
        </w:rPr>
      </w:pPr>
      <w:r>
        <w:rPr>
          <w:rFonts w:ascii="Verdana" w:eastAsia="Times New Roman" w:hAnsi="Verdana"/>
          <w:color w:val="000000"/>
          <w:szCs w:val="24"/>
        </w:rPr>
        <w:t>Sovie</w:t>
      </w:r>
      <w:r w:rsidRPr="008C4E5E">
        <w:rPr>
          <w:rFonts w:ascii="Verdana" w:eastAsia="Times New Roman" w:hAnsi="Verdana"/>
          <w:color w:val="000000"/>
          <w:szCs w:val="24"/>
        </w:rPr>
        <w:t xml:space="preserve">t leader Joseph Stalin, who viewed the Soviet Union as a "socialist island", stated that the Soviet Union must see that "the present capitalist encirclement is replaced by a socialist encirclement." As early as 1925, Stalin stated international politics as a bipolar world in which the Soviet Union would attract countries gravitating to socialism and capitalist countries would attract states gravitating toward capitalism. </w:t>
      </w:r>
    </w:p>
    <w:p w:rsidR="00897F15" w:rsidRDefault="00897F15" w:rsidP="00836761">
      <w:pPr>
        <w:pStyle w:val="paragraph1"/>
        <w:shd w:val="clear" w:color="auto" w:fill="auto"/>
        <w:spacing w:before="0" w:beforeAutospacing="0" w:after="0" w:afterAutospacing="0"/>
        <w:ind w:left="0"/>
        <w:rPr>
          <w:rStyle w:val="Strong"/>
          <w:rFonts w:ascii="Verdana" w:hAnsi="Verdana"/>
          <w:b w:val="0"/>
          <w:color w:val="auto"/>
          <w:sz w:val="22"/>
        </w:rPr>
      </w:pPr>
      <w:r>
        <w:rPr>
          <w:rStyle w:val="Strong"/>
          <w:rFonts w:ascii="Verdana" w:hAnsi="Verdana"/>
          <w:b w:val="0"/>
          <w:color w:val="auto"/>
          <w:sz w:val="22"/>
        </w:rPr>
        <w:tab/>
      </w:r>
    </w:p>
    <w:p w:rsidR="00F94199" w:rsidRDefault="00F94199" w:rsidP="00836761">
      <w:pPr>
        <w:pStyle w:val="paragraph1"/>
        <w:shd w:val="clear" w:color="auto" w:fill="auto"/>
        <w:spacing w:before="0" w:beforeAutospacing="0" w:after="0" w:afterAutospacing="0"/>
        <w:ind w:left="0"/>
        <w:rPr>
          <w:rStyle w:val="Strong"/>
          <w:rFonts w:ascii="Verdana" w:hAnsi="Verdana"/>
          <w:b w:val="0"/>
          <w:color w:val="auto"/>
          <w:sz w:val="22"/>
        </w:rPr>
      </w:pPr>
    </w:p>
    <w:p w:rsidR="00F94199" w:rsidRDefault="00F94199" w:rsidP="00836761">
      <w:pPr>
        <w:pStyle w:val="paragraph1"/>
        <w:shd w:val="clear" w:color="auto" w:fill="auto"/>
        <w:spacing w:before="0" w:beforeAutospacing="0" w:after="0" w:afterAutospacing="0"/>
        <w:ind w:left="0"/>
        <w:rPr>
          <w:rStyle w:val="Strong"/>
          <w:rFonts w:ascii="Verdana" w:hAnsi="Verdana"/>
          <w:b w:val="0"/>
          <w:color w:val="auto"/>
          <w:sz w:val="22"/>
        </w:rPr>
      </w:pPr>
    </w:p>
    <w:p w:rsidR="00F94199" w:rsidRPr="00836761" w:rsidRDefault="00F94199" w:rsidP="00836761">
      <w:pPr>
        <w:pStyle w:val="paragraph1"/>
        <w:shd w:val="clear" w:color="auto" w:fill="auto"/>
        <w:spacing w:before="0" w:beforeAutospacing="0" w:after="0" w:afterAutospacing="0"/>
        <w:ind w:left="0"/>
        <w:rPr>
          <w:rFonts w:ascii="Verdana" w:hAnsi="Verdana"/>
          <w:bCs/>
          <w:color w:val="auto"/>
          <w:sz w:val="22"/>
        </w:rPr>
      </w:pPr>
    </w:p>
    <w:p w:rsidR="00FD56AD" w:rsidRDefault="00FD56AD" w:rsidP="00897F15">
      <w:pPr>
        <w:shd w:val="clear" w:color="auto" w:fill="FFFFFF"/>
        <w:spacing w:before="240" w:after="240" w:line="288" w:lineRule="atLeast"/>
        <w:jc w:val="center"/>
        <w:rPr>
          <w:rFonts w:ascii="Verdana" w:eastAsia="Times New Roman" w:hAnsi="Verdana"/>
          <w:b/>
          <w:color w:val="000000"/>
          <w:sz w:val="24"/>
          <w:szCs w:val="24"/>
        </w:rPr>
      </w:pPr>
    </w:p>
    <w:p w:rsidR="00897F15" w:rsidRPr="00BA714D" w:rsidRDefault="00897F15" w:rsidP="00897F15">
      <w:pPr>
        <w:shd w:val="clear" w:color="auto" w:fill="FFFFFF"/>
        <w:spacing w:before="240" w:after="240" w:line="288" w:lineRule="atLeast"/>
        <w:jc w:val="center"/>
        <w:rPr>
          <w:rFonts w:ascii="Verdana" w:eastAsia="Times New Roman" w:hAnsi="Verdana"/>
          <w:b/>
          <w:color w:val="000000"/>
          <w:sz w:val="24"/>
          <w:szCs w:val="24"/>
        </w:rPr>
      </w:pPr>
      <w:r w:rsidRPr="00BA714D">
        <w:rPr>
          <w:rFonts w:ascii="Verdana" w:eastAsia="Times New Roman" w:hAnsi="Verdana"/>
          <w:b/>
          <w:color w:val="000000"/>
          <w:sz w:val="24"/>
          <w:szCs w:val="24"/>
        </w:rPr>
        <w:t>The Iron Curtain, NATO, &amp; the Warsaw Pact</w:t>
      </w:r>
    </w:p>
    <w:p w:rsidR="00897F15" w:rsidRPr="008C4E5E" w:rsidRDefault="00FD56AD" w:rsidP="00897F15">
      <w:pPr>
        <w:shd w:val="clear" w:color="auto" w:fill="FFFFFF"/>
        <w:spacing w:before="240" w:after="240" w:line="288" w:lineRule="atLeast"/>
        <w:rPr>
          <w:rFonts w:ascii="Verdana" w:eastAsia="Times New Roman" w:hAnsi="Verdana"/>
          <w:color w:val="000000"/>
          <w:szCs w:val="24"/>
        </w:rPr>
      </w:pPr>
      <w:r>
        <w:rPr>
          <w:rFonts w:ascii="Verdana" w:eastAsia="Times New Roman" w:hAnsi="Verdana"/>
          <w:color w:val="000000"/>
          <w:szCs w:val="24"/>
        </w:rPr>
        <w:tab/>
      </w:r>
      <w:r w:rsidR="00897F15" w:rsidRPr="008C4E5E">
        <w:rPr>
          <w:rFonts w:ascii="Verdana" w:eastAsia="Times New Roman" w:hAnsi="Verdana"/>
          <w:color w:val="000000"/>
          <w:szCs w:val="24"/>
        </w:rPr>
        <w:t xml:space="preserve">During the opening stages of World War II, the Soviet Union </w:t>
      </w:r>
      <w:r w:rsidR="00897F15">
        <w:rPr>
          <w:rFonts w:ascii="Verdana" w:eastAsia="Times New Roman" w:hAnsi="Verdana"/>
          <w:color w:val="000000"/>
          <w:szCs w:val="24"/>
        </w:rPr>
        <w:t>annexed</w:t>
      </w:r>
      <w:r w:rsidR="00897F15" w:rsidRPr="008C4E5E">
        <w:rPr>
          <w:rFonts w:ascii="Verdana" w:eastAsia="Times New Roman" w:hAnsi="Verdana"/>
          <w:color w:val="000000"/>
          <w:szCs w:val="24"/>
        </w:rPr>
        <w:t xml:space="preserve"> several countries that were ceded to it by </w:t>
      </w:r>
      <w:r>
        <w:rPr>
          <w:rFonts w:ascii="Verdana" w:eastAsia="Times New Roman" w:hAnsi="Verdana"/>
          <w:color w:val="000000"/>
          <w:szCs w:val="24"/>
        </w:rPr>
        <w:t xml:space="preserve">the </w:t>
      </w:r>
      <w:r w:rsidR="00897F15" w:rsidRPr="008C4E5E">
        <w:rPr>
          <w:rFonts w:ascii="Verdana" w:eastAsia="Times New Roman" w:hAnsi="Verdana"/>
          <w:color w:val="000000"/>
          <w:szCs w:val="24"/>
        </w:rPr>
        <w:t>Nazi</w:t>
      </w:r>
      <w:r>
        <w:rPr>
          <w:rFonts w:ascii="Verdana" w:eastAsia="Times New Roman" w:hAnsi="Verdana"/>
          <w:color w:val="000000"/>
          <w:szCs w:val="24"/>
        </w:rPr>
        <w:t>-Soviet Pact. These included</w:t>
      </w:r>
      <w:r w:rsidR="00897F15" w:rsidRPr="008C4E5E">
        <w:rPr>
          <w:rFonts w:ascii="Verdana" w:eastAsia="Times New Roman" w:hAnsi="Verdana"/>
          <w:color w:val="000000"/>
          <w:szCs w:val="24"/>
        </w:rPr>
        <w:t xml:space="preserve"> </w:t>
      </w:r>
      <w:r>
        <w:rPr>
          <w:rFonts w:ascii="Verdana" w:eastAsia="Times New Roman" w:hAnsi="Verdana"/>
          <w:color w:val="000000"/>
          <w:szCs w:val="24"/>
        </w:rPr>
        <w:t>eastern Poland</w:t>
      </w:r>
      <w:r w:rsidR="00897F15">
        <w:rPr>
          <w:rFonts w:ascii="Verdana" w:eastAsia="Times New Roman" w:hAnsi="Verdana"/>
          <w:color w:val="000000"/>
          <w:szCs w:val="24"/>
        </w:rPr>
        <w:t>,</w:t>
      </w:r>
      <w:r>
        <w:rPr>
          <w:rFonts w:ascii="Verdana" w:eastAsia="Times New Roman" w:hAnsi="Verdana"/>
          <w:color w:val="000000"/>
          <w:szCs w:val="24"/>
        </w:rPr>
        <w:t xml:space="preserve"> Latvia</w:t>
      </w:r>
      <w:r w:rsidR="00897F15">
        <w:rPr>
          <w:rFonts w:ascii="Verdana" w:eastAsia="Times New Roman" w:hAnsi="Verdana"/>
          <w:color w:val="000000"/>
          <w:szCs w:val="24"/>
        </w:rPr>
        <w:t>,</w:t>
      </w:r>
      <w:r w:rsidR="00897F15" w:rsidRPr="008C4E5E">
        <w:rPr>
          <w:rFonts w:ascii="Verdana" w:eastAsia="Times New Roman" w:hAnsi="Verdana"/>
          <w:color w:val="000000"/>
          <w:szCs w:val="24"/>
        </w:rPr>
        <w:t xml:space="preserve"> </w:t>
      </w:r>
      <w:r>
        <w:rPr>
          <w:rFonts w:ascii="Verdana" w:eastAsia="Times New Roman" w:hAnsi="Verdana"/>
          <w:color w:val="000000"/>
          <w:szCs w:val="24"/>
        </w:rPr>
        <w:t>Lithuania</w:t>
      </w:r>
      <w:r w:rsidR="00897F15" w:rsidRPr="008C4E5E">
        <w:rPr>
          <w:rFonts w:ascii="Verdana" w:eastAsia="Times New Roman" w:hAnsi="Verdana"/>
          <w:color w:val="000000"/>
          <w:szCs w:val="24"/>
        </w:rPr>
        <w:t xml:space="preserve">, </w:t>
      </w:r>
      <w:r>
        <w:rPr>
          <w:rFonts w:ascii="Verdana" w:eastAsia="Times New Roman" w:hAnsi="Verdana"/>
          <w:color w:val="000000"/>
          <w:szCs w:val="24"/>
        </w:rPr>
        <w:t>Estonia</w:t>
      </w:r>
      <w:r w:rsidR="00897F15" w:rsidRPr="008C4E5E">
        <w:rPr>
          <w:rFonts w:ascii="Verdana" w:eastAsia="Times New Roman" w:hAnsi="Verdana"/>
          <w:color w:val="000000"/>
          <w:szCs w:val="24"/>
        </w:rPr>
        <w:t xml:space="preserve">, part of </w:t>
      </w:r>
      <w:r>
        <w:rPr>
          <w:rFonts w:ascii="Verdana" w:eastAsia="Times New Roman" w:hAnsi="Verdana"/>
          <w:color w:val="000000"/>
          <w:szCs w:val="24"/>
        </w:rPr>
        <w:t>Finland</w:t>
      </w:r>
      <w:r w:rsidR="00897F15">
        <w:rPr>
          <w:rFonts w:ascii="Verdana" w:eastAsia="Times New Roman" w:hAnsi="Verdana"/>
          <w:color w:val="000000"/>
          <w:szCs w:val="24"/>
        </w:rPr>
        <w:t>,</w:t>
      </w:r>
      <w:r w:rsidR="00897F15" w:rsidRPr="008C4E5E">
        <w:rPr>
          <w:rFonts w:ascii="Verdana" w:eastAsia="Times New Roman" w:hAnsi="Verdana"/>
          <w:color w:val="000000"/>
          <w:szCs w:val="24"/>
        </w:rPr>
        <w:t xml:space="preserve"> and eastern </w:t>
      </w:r>
      <w:r>
        <w:rPr>
          <w:rFonts w:ascii="Verdana" w:eastAsia="Times New Roman" w:hAnsi="Verdana"/>
          <w:color w:val="000000"/>
          <w:szCs w:val="24"/>
        </w:rPr>
        <w:t>Romania</w:t>
      </w:r>
      <w:r w:rsidR="00897F15" w:rsidRPr="008C4E5E">
        <w:rPr>
          <w:rFonts w:ascii="Verdana" w:eastAsia="Times New Roman" w:hAnsi="Verdana"/>
          <w:color w:val="000000"/>
          <w:szCs w:val="24"/>
        </w:rPr>
        <w:t xml:space="preserve">. </w:t>
      </w:r>
      <w:r w:rsidR="00897F15">
        <w:rPr>
          <w:rFonts w:ascii="Verdana" w:eastAsia="Times New Roman" w:hAnsi="Verdana"/>
          <w:color w:val="000000"/>
          <w:szCs w:val="24"/>
        </w:rPr>
        <w:t>Other Eastern European territories that were liberated from the Nazis such as</w:t>
      </w:r>
      <w:r w:rsidR="00897F15" w:rsidRPr="008C4E5E">
        <w:rPr>
          <w:rFonts w:ascii="Verdana" w:eastAsia="Times New Roman" w:hAnsi="Verdana"/>
          <w:color w:val="000000"/>
          <w:szCs w:val="24"/>
        </w:rPr>
        <w:t xml:space="preserve"> East Germany</w:t>
      </w:r>
      <w:r w:rsidR="00897F15">
        <w:rPr>
          <w:rFonts w:ascii="Verdana" w:eastAsia="Times New Roman" w:hAnsi="Verdana"/>
          <w:color w:val="000000"/>
          <w:szCs w:val="24"/>
        </w:rPr>
        <w:t>,</w:t>
      </w:r>
      <w:r w:rsidR="00897F15" w:rsidRPr="008C4E5E">
        <w:rPr>
          <w:rFonts w:ascii="Verdana" w:eastAsia="Times New Roman" w:hAnsi="Verdana"/>
          <w:color w:val="000000"/>
          <w:szCs w:val="24"/>
        </w:rPr>
        <w:t xml:space="preserve"> Poland</w:t>
      </w:r>
      <w:r w:rsidR="00897F15">
        <w:rPr>
          <w:rFonts w:ascii="Verdana" w:eastAsia="Times New Roman" w:hAnsi="Verdana"/>
          <w:color w:val="000000"/>
          <w:szCs w:val="24"/>
        </w:rPr>
        <w:t xml:space="preserve">, </w:t>
      </w:r>
      <w:r w:rsidR="00897F15" w:rsidRPr="008C4E5E">
        <w:rPr>
          <w:rFonts w:ascii="Verdana" w:eastAsia="Times New Roman" w:hAnsi="Verdana"/>
          <w:color w:val="000000"/>
          <w:szCs w:val="24"/>
        </w:rPr>
        <w:t>Bulgaria</w:t>
      </w:r>
      <w:r w:rsidR="00897F15">
        <w:rPr>
          <w:rFonts w:ascii="Verdana" w:eastAsia="Times New Roman" w:hAnsi="Verdana"/>
          <w:color w:val="000000"/>
          <w:szCs w:val="24"/>
        </w:rPr>
        <w:t>,</w:t>
      </w:r>
      <w:r w:rsidR="00897F15" w:rsidRPr="008C4E5E">
        <w:rPr>
          <w:rFonts w:ascii="Verdana" w:eastAsia="Times New Roman" w:hAnsi="Verdana"/>
          <w:color w:val="000000"/>
          <w:szCs w:val="24"/>
        </w:rPr>
        <w:t xml:space="preserve"> Hungary</w:t>
      </w:r>
      <w:r w:rsidR="00897F15">
        <w:rPr>
          <w:rFonts w:ascii="Verdana" w:eastAsia="Times New Roman" w:hAnsi="Verdana"/>
          <w:color w:val="000000"/>
          <w:szCs w:val="24"/>
        </w:rPr>
        <w:t>,</w:t>
      </w:r>
      <w:r w:rsidR="00897F15" w:rsidRPr="008C4E5E">
        <w:rPr>
          <w:rFonts w:ascii="Verdana" w:eastAsia="Times New Roman" w:hAnsi="Verdana"/>
          <w:color w:val="000000"/>
          <w:szCs w:val="24"/>
        </w:rPr>
        <w:t xml:space="preserve"> Czechoslovak</w:t>
      </w:r>
      <w:r w:rsidR="00897F15">
        <w:rPr>
          <w:rFonts w:ascii="Verdana" w:eastAsia="Times New Roman" w:hAnsi="Verdana"/>
          <w:color w:val="000000"/>
          <w:szCs w:val="24"/>
        </w:rPr>
        <w:t>ia</w:t>
      </w:r>
      <w:r w:rsidR="00897F15" w:rsidRPr="008C4E5E">
        <w:rPr>
          <w:rFonts w:ascii="Verdana" w:eastAsia="Times New Roman" w:hAnsi="Verdana"/>
          <w:color w:val="000000"/>
          <w:szCs w:val="24"/>
        </w:rPr>
        <w:t>,</w:t>
      </w:r>
      <w:r w:rsidR="00897F15">
        <w:rPr>
          <w:rFonts w:ascii="Verdana" w:eastAsia="Times New Roman" w:hAnsi="Verdana"/>
          <w:color w:val="000000"/>
          <w:szCs w:val="24"/>
          <w:vertAlign w:val="superscript"/>
        </w:rPr>
        <w:t xml:space="preserve"> </w:t>
      </w:r>
      <w:r w:rsidR="00897F15" w:rsidRPr="008C4E5E">
        <w:rPr>
          <w:rFonts w:ascii="Verdana" w:eastAsia="Times New Roman" w:hAnsi="Verdana"/>
          <w:color w:val="000000"/>
          <w:szCs w:val="24"/>
        </w:rPr>
        <w:t>Romania</w:t>
      </w:r>
      <w:r w:rsidR="00897F15">
        <w:rPr>
          <w:rFonts w:ascii="Verdana" w:eastAsia="Times New Roman" w:hAnsi="Verdana"/>
          <w:color w:val="000000"/>
          <w:szCs w:val="24"/>
        </w:rPr>
        <w:t>,</w:t>
      </w:r>
      <w:r w:rsidR="00897F15" w:rsidRPr="008C4E5E">
        <w:rPr>
          <w:rFonts w:ascii="Verdana" w:eastAsia="Times New Roman" w:hAnsi="Verdana"/>
          <w:color w:val="000000"/>
          <w:szCs w:val="24"/>
        </w:rPr>
        <w:t xml:space="preserve"> a</w:t>
      </w:r>
      <w:r w:rsidR="00897F15">
        <w:rPr>
          <w:rFonts w:ascii="Verdana" w:eastAsia="Times New Roman" w:hAnsi="Verdana"/>
          <w:color w:val="000000"/>
          <w:szCs w:val="24"/>
        </w:rPr>
        <w:t xml:space="preserve">nd </w:t>
      </w:r>
      <w:r w:rsidR="00897F15" w:rsidRPr="008C4E5E">
        <w:rPr>
          <w:rFonts w:ascii="Verdana" w:eastAsia="Times New Roman" w:hAnsi="Verdana"/>
          <w:color w:val="000000"/>
          <w:szCs w:val="24"/>
        </w:rPr>
        <w:t>Albania</w:t>
      </w:r>
      <w:r w:rsidR="00897F15">
        <w:rPr>
          <w:rFonts w:ascii="Verdana" w:eastAsia="Times New Roman" w:hAnsi="Verdana"/>
          <w:color w:val="000000"/>
          <w:szCs w:val="24"/>
        </w:rPr>
        <w:t xml:space="preserve"> were also brought under Soviet control</w:t>
      </w:r>
      <w:r w:rsidR="00897F15" w:rsidRPr="008C4E5E">
        <w:rPr>
          <w:rFonts w:ascii="Verdana" w:eastAsia="Times New Roman" w:hAnsi="Verdana"/>
          <w:color w:val="000000"/>
          <w:szCs w:val="24"/>
        </w:rPr>
        <w:t>.</w:t>
      </w:r>
      <w:r w:rsidR="00897F15">
        <w:rPr>
          <w:rFonts w:ascii="Verdana" w:eastAsia="Times New Roman" w:hAnsi="Verdana"/>
          <w:color w:val="000000"/>
          <w:szCs w:val="24"/>
        </w:rPr>
        <w:t xml:space="preserve"> These countries were collectively referred to as the </w:t>
      </w:r>
      <w:r w:rsidR="00897F15" w:rsidRPr="002C3A10">
        <w:rPr>
          <w:rFonts w:ascii="Verdana" w:eastAsia="Times New Roman" w:hAnsi="Verdana"/>
          <w:b/>
          <w:color w:val="000000"/>
          <w:szCs w:val="24"/>
        </w:rPr>
        <w:t>Eastern Bloc</w:t>
      </w:r>
      <w:r w:rsidR="00897F15">
        <w:rPr>
          <w:rFonts w:ascii="Verdana" w:eastAsia="Times New Roman" w:hAnsi="Verdana"/>
          <w:color w:val="000000"/>
          <w:szCs w:val="24"/>
        </w:rPr>
        <w:t>.</w:t>
      </w:r>
      <w:r w:rsidR="00897F15" w:rsidRPr="008C4E5E">
        <w:rPr>
          <w:rFonts w:ascii="Verdana" w:eastAsia="Times New Roman" w:hAnsi="Verdana"/>
          <w:color w:val="000000"/>
          <w:szCs w:val="24"/>
        </w:rPr>
        <w:t xml:space="preserve"> </w:t>
      </w:r>
      <w:r w:rsidR="00897F15">
        <w:rPr>
          <w:rFonts w:ascii="Verdana" w:eastAsia="Times New Roman" w:hAnsi="Verdana"/>
          <w:color w:val="000000"/>
          <w:szCs w:val="24"/>
        </w:rPr>
        <w:t>Stalin felt that the Soviets had the right to control the Eastern Bloc to act as a buffer to protect Soviet security from Western aggression.</w:t>
      </w:r>
    </w:p>
    <w:p w:rsidR="00897F15" w:rsidRPr="008C4E5E" w:rsidRDefault="00FD56AD" w:rsidP="00897F15">
      <w:pPr>
        <w:shd w:val="clear" w:color="auto" w:fill="FFFFFF"/>
        <w:spacing w:before="240" w:after="240" w:line="288" w:lineRule="atLeast"/>
        <w:rPr>
          <w:rFonts w:ascii="Verdana" w:eastAsia="Times New Roman" w:hAnsi="Verdana"/>
          <w:color w:val="000000"/>
          <w:szCs w:val="24"/>
        </w:rPr>
      </w:pPr>
      <w:r>
        <w:rPr>
          <w:rFonts w:ascii="Verdana" w:eastAsia="Times New Roman" w:hAnsi="Verdana"/>
          <w:color w:val="000000"/>
          <w:szCs w:val="24"/>
        </w:rPr>
        <w:tab/>
      </w:r>
      <w:r w:rsidR="00897F15" w:rsidRPr="008C4E5E">
        <w:rPr>
          <w:rFonts w:ascii="Verdana" w:eastAsia="Times New Roman" w:hAnsi="Verdana"/>
          <w:color w:val="000000"/>
          <w:szCs w:val="24"/>
        </w:rPr>
        <w:t>The Soviet-style regimes that arose in the Bloc not only reproduced Soviet command economies, but also adopted the brutal methods employed by Joseph Stalin and Soviet secret police to suppress real and potential opposition.</w:t>
      </w:r>
      <w:r w:rsidR="00897F15">
        <w:rPr>
          <w:rFonts w:ascii="Verdana" w:eastAsia="Times New Roman" w:hAnsi="Verdana"/>
          <w:color w:val="000000"/>
          <w:szCs w:val="24"/>
          <w:vertAlign w:val="superscript"/>
        </w:rPr>
        <w:t xml:space="preserve"> </w:t>
      </w:r>
      <w:r w:rsidR="00897F15" w:rsidRPr="008C4E5E">
        <w:rPr>
          <w:rFonts w:ascii="Verdana" w:eastAsia="Times New Roman" w:hAnsi="Verdana"/>
          <w:color w:val="000000"/>
          <w:szCs w:val="24"/>
        </w:rPr>
        <w:t>When the slightest stirrings of independence emerged in the Bloc, Stalin's strategy matched that of dealing with domestic pre-war rivals: they were removed from power, put on trial, imprisoned, and i</w:t>
      </w:r>
      <w:r w:rsidR="00897F15">
        <w:rPr>
          <w:rFonts w:ascii="Verdana" w:eastAsia="Times New Roman" w:hAnsi="Verdana"/>
          <w:color w:val="000000"/>
          <w:szCs w:val="24"/>
        </w:rPr>
        <w:t xml:space="preserve">n several instances, executed. </w:t>
      </w:r>
      <w:r w:rsidR="00897F15" w:rsidRPr="008C4E5E">
        <w:rPr>
          <w:rFonts w:ascii="Verdana" w:eastAsia="Times New Roman" w:hAnsi="Verdana"/>
          <w:color w:val="000000"/>
          <w:szCs w:val="24"/>
        </w:rPr>
        <w:t xml:space="preserve">In Asia, the Red Army had overrun Manchuria in the last month of the war, and went on to occupy the large </w:t>
      </w:r>
      <w:r w:rsidR="00AB6C1E">
        <w:rPr>
          <w:rFonts w:ascii="Verdana" w:eastAsia="Times New Roman" w:hAnsi="Verdana"/>
          <w:color w:val="000000"/>
          <w:szCs w:val="24"/>
        </w:rPr>
        <w:t>portion</w:t>
      </w:r>
      <w:r w:rsidR="00897F15" w:rsidRPr="008C4E5E">
        <w:rPr>
          <w:rFonts w:ascii="Verdana" w:eastAsia="Times New Roman" w:hAnsi="Verdana"/>
          <w:color w:val="000000"/>
          <w:szCs w:val="24"/>
        </w:rPr>
        <w:t xml:space="preserve"> of Korean territory located north of the 38th parallel. </w:t>
      </w:r>
    </w:p>
    <w:p w:rsidR="00897F15" w:rsidRDefault="00460FD6" w:rsidP="00897F15">
      <w:pPr>
        <w:rPr>
          <w:rFonts w:ascii="Verdana" w:eastAsia="Times New Roman" w:hAnsi="Verdana"/>
          <w:color w:val="000000"/>
          <w:szCs w:val="24"/>
        </w:rPr>
      </w:pPr>
      <w:r>
        <w:rPr>
          <w:rFonts w:ascii="Verdana" w:hAnsi="Verdana"/>
          <w:noProof/>
          <w:szCs w:val="24"/>
        </w:rPr>
        <mc:AlternateContent>
          <mc:Choice Requires="wps">
            <w:drawing>
              <wp:anchor distT="0" distB="0" distL="114300" distR="114300" simplePos="0" relativeHeight="251659776" behindDoc="0" locked="0" layoutInCell="1" allowOverlap="1">
                <wp:simplePos x="0" y="0"/>
                <wp:positionH relativeFrom="margin">
                  <wp:posOffset>-57150</wp:posOffset>
                </wp:positionH>
                <wp:positionV relativeFrom="margin">
                  <wp:posOffset>5010150</wp:posOffset>
                </wp:positionV>
                <wp:extent cx="1533525" cy="452120"/>
                <wp:effectExtent l="9525" t="9525" r="9525" b="5080"/>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52120"/>
                        </a:xfrm>
                        <a:prstGeom prst="rect">
                          <a:avLst/>
                        </a:prstGeom>
                        <a:solidFill>
                          <a:srgbClr val="FFFFFF"/>
                        </a:solidFill>
                        <a:ln w="9525">
                          <a:solidFill>
                            <a:srgbClr val="000000"/>
                          </a:solidFill>
                          <a:miter lim="800000"/>
                          <a:headEnd/>
                          <a:tailEnd/>
                        </a:ln>
                      </wps:spPr>
                      <wps:txbx>
                        <w:txbxContent>
                          <w:p w:rsidR="00BA714D" w:rsidRPr="00BA714D" w:rsidRDefault="00BA714D" w:rsidP="00BA714D">
                            <w:pPr>
                              <w:spacing w:after="0" w:line="240" w:lineRule="auto"/>
                              <w:rPr>
                                <w:sz w:val="16"/>
                              </w:rPr>
                            </w:pPr>
                            <w:r>
                              <w:rPr>
                                <w:sz w:val="16"/>
                              </w:rPr>
                              <w:t>This map shows the “Iron Curtain” dividing Eastern and Western 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5pt;margin-top:394.5pt;width:120.75pt;height:35.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">
                <v:textbox>
                  <w:txbxContent>
                    <w:p w:rsidR="00BA714D" w:rsidRPr="00BA714D" w:rsidRDefault="00BA714D" w:rsidP="00BA714D">
                      <w:pPr>
                        <w:spacing w:after="0" w:line="240" w:lineRule="auto"/>
                        <w:rPr>
                          <w:sz w:val="16"/>
                        </w:rPr>
                      </w:pPr>
                      <w:r>
                        <w:rPr>
                          <w:sz w:val="16"/>
                        </w:rPr>
                        <w:t>This map shows the “Iron Curtain” dividing Eastern and Western Europe</w:t>
                      </w:r>
                    </w:p>
                  </w:txbxContent>
                </v:textbox>
                <w10:wrap type="square" anchorx="margin" anchory="margin"/>
              </v:shape>
            </w:pict>
          </mc:Fallback>
        </mc:AlternateContent>
      </w:r>
      <w:r w:rsidR="009254AF">
        <w:rPr>
          <w:rFonts w:ascii="Verdana" w:hAnsi="Verdana"/>
          <w:noProof/>
          <w:szCs w:val="24"/>
        </w:rPr>
        <w:drawing>
          <wp:anchor distT="0" distB="0" distL="114300" distR="114300" simplePos="0" relativeHeight="251652608" behindDoc="0" locked="0" layoutInCell="1" allowOverlap="1">
            <wp:simplePos x="0" y="0"/>
            <wp:positionH relativeFrom="margin">
              <wp:posOffset>-57150</wp:posOffset>
            </wp:positionH>
            <wp:positionV relativeFrom="margin">
              <wp:posOffset>3257550</wp:posOffset>
            </wp:positionV>
            <wp:extent cx="1533525" cy="1852930"/>
            <wp:effectExtent l="19050" t="0" r="9525" b="0"/>
            <wp:wrapSquare wrapText="bothSides"/>
            <wp:docPr id="11" name="il_fi" descr="http://www.newscientist.com/blog/environment/uploaded_images/greenbelt-728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ewscientist.com/blog/environment/uploaded_images/greenbelt-728142.jpg"/>
                    <pic:cNvPicPr>
                      <a:picLocks noChangeAspect="1" noChangeArrowheads="1"/>
                    </pic:cNvPicPr>
                  </pic:nvPicPr>
                  <pic:blipFill>
                    <a:blip r:embed="rId9" cstate="print">
                      <a:lum bright="-20000" contrast="20000"/>
                      <a:grayscl/>
                    </a:blip>
                    <a:srcRect/>
                    <a:stretch>
                      <a:fillRect/>
                    </a:stretch>
                  </pic:blipFill>
                  <pic:spPr bwMode="auto">
                    <a:xfrm>
                      <a:off x="0" y="0"/>
                      <a:ext cx="1533525" cy="1852930"/>
                    </a:xfrm>
                    <a:prstGeom prst="rect">
                      <a:avLst/>
                    </a:prstGeom>
                    <a:noFill/>
                    <a:ln w="9525">
                      <a:noFill/>
                      <a:miter lim="800000"/>
                      <a:headEnd/>
                      <a:tailEnd/>
                    </a:ln>
                  </pic:spPr>
                </pic:pic>
              </a:graphicData>
            </a:graphic>
          </wp:anchor>
        </w:drawing>
      </w:r>
      <w:r w:rsidR="00FD56AD">
        <w:rPr>
          <w:rFonts w:ascii="Verdana" w:eastAsia="Times New Roman" w:hAnsi="Verdana"/>
          <w:color w:val="000000"/>
          <w:szCs w:val="24"/>
        </w:rPr>
        <w:tab/>
      </w:r>
      <w:r w:rsidR="00897F15" w:rsidRPr="008C4E5E">
        <w:rPr>
          <w:rFonts w:ascii="Verdana" w:eastAsia="Times New Roman" w:hAnsi="Verdana"/>
          <w:color w:val="000000"/>
          <w:szCs w:val="24"/>
        </w:rPr>
        <w:t xml:space="preserve">British Prime Minister Winston Churchill was concerned that, given the enormous size of Soviet forces deployed in Europe at the end of the war, and the perception that Soviet leader Joseph Stalin was unreliable, there existed a Soviet threat to Western Europe. </w:t>
      </w:r>
      <w:r w:rsidR="00897F15">
        <w:rPr>
          <w:rFonts w:ascii="Verdana" w:eastAsia="Times New Roman" w:hAnsi="Verdana"/>
          <w:color w:val="000000"/>
          <w:szCs w:val="24"/>
        </w:rPr>
        <w:t>In 1946, Churchill announced that an “</w:t>
      </w:r>
      <w:r w:rsidR="00897F15" w:rsidRPr="002C3A10">
        <w:rPr>
          <w:rFonts w:ascii="Verdana" w:eastAsia="Times New Roman" w:hAnsi="Verdana"/>
          <w:b/>
          <w:color w:val="000000"/>
          <w:szCs w:val="24"/>
        </w:rPr>
        <w:t>Iron Curtain</w:t>
      </w:r>
      <w:r w:rsidR="00897F15">
        <w:rPr>
          <w:rFonts w:ascii="Verdana" w:eastAsia="Times New Roman" w:hAnsi="Verdana"/>
          <w:color w:val="000000"/>
          <w:szCs w:val="24"/>
        </w:rPr>
        <w:t>” had descended across Europe. This “Iron Curtain” separated the democracies of Western Europe from the Soviet controlled Eastern Bloc. Trade, travel, and communications between Eastern and Western Europe were cut off and Eastern Bloc governments were forced to create Communist economies and follow policies dictated by the Soviet Union.</w:t>
      </w:r>
    </w:p>
    <w:p w:rsidR="00897F15" w:rsidRPr="002C3A10" w:rsidRDefault="00897F15" w:rsidP="00897F15">
      <w:pPr>
        <w:rPr>
          <w:rFonts w:ascii="Verdana" w:hAnsi="Verdana"/>
          <w:szCs w:val="24"/>
        </w:rPr>
      </w:pPr>
      <w:r>
        <w:rPr>
          <w:rFonts w:ascii="Verdana" w:eastAsia="Times New Roman" w:hAnsi="Verdana"/>
          <w:color w:val="000000"/>
          <w:szCs w:val="24"/>
        </w:rPr>
        <w:tab/>
        <w:t xml:space="preserve">In 1949, the United States, Canada, and ten Western European countries formed the </w:t>
      </w:r>
      <w:r w:rsidRPr="002C3A10">
        <w:rPr>
          <w:rFonts w:ascii="Verdana" w:eastAsia="Times New Roman" w:hAnsi="Verdana"/>
          <w:b/>
          <w:color w:val="000000"/>
          <w:szCs w:val="24"/>
        </w:rPr>
        <w:t>North Atlantic Treaty Organization (NATO)</w:t>
      </w:r>
      <w:r>
        <w:rPr>
          <w:rFonts w:ascii="Verdana" w:eastAsia="Times New Roman" w:hAnsi="Verdana"/>
          <w:color w:val="000000"/>
          <w:szCs w:val="24"/>
        </w:rPr>
        <w:t xml:space="preserve"> to protect Western Europe from Communist aggression. With NATO, the United States pledged to defend Western Europe with its arsenal of nuclear weapons. Soviet leaders responded in 1955 by creating the </w:t>
      </w:r>
      <w:r w:rsidRPr="002C3A10">
        <w:rPr>
          <w:rFonts w:ascii="Verdana" w:eastAsia="Times New Roman" w:hAnsi="Verdana"/>
          <w:b/>
          <w:color w:val="000000"/>
          <w:szCs w:val="24"/>
        </w:rPr>
        <w:t>Warsaw Pact</w:t>
      </w:r>
      <w:r>
        <w:rPr>
          <w:rFonts w:ascii="Verdana" w:eastAsia="Times New Roman" w:hAnsi="Verdana"/>
          <w:b/>
          <w:color w:val="000000"/>
          <w:szCs w:val="24"/>
        </w:rPr>
        <w:t xml:space="preserve"> </w:t>
      </w:r>
      <w:r>
        <w:rPr>
          <w:rFonts w:ascii="Verdana" w:eastAsia="Times New Roman" w:hAnsi="Verdana"/>
          <w:color w:val="000000"/>
          <w:szCs w:val="24"/>
        </w:rPr>
        <w:t>with the Eastern Bloc. When Hungary tried to drop out of the Warsaw Pact, Soviet forces moved in to crush the uprisings.</w:t>
      </w:r>
    </w:p>
    <w:p w:rsidR="00897F15" w:rsidRDefault="009254AF" w:rsidP="00897F15">
      <w:pPr>
        <w:rPr>
          <w:rFonts w:ascii="Verdana" w:hAnsi="Verdana"/>
          <w:szCs w:val="24"/>
        </w:rPr>
      </w:pPr>
      <w:r>
        <w:rPr>
          <w:rFonts w:ascii="Verdana" w:eastAsia="Times New Roman" w:hAnsi="Verdana"/>
          <w:noProof/>
          <w:color w:val="000000"/>
          <w:szCs w:val="24"/>
        </w:rPr>
        <w:drawing>
          <wp:anchor distT="0" distB="0" distL="114300" distR="114300" simplePos="0" relativeHeight="251653632" behindDoc="0" locked="0" layoutInCell="1" allowOverlap="1">
            <wp:simplePos x="0" y="0"/>
            <wp:positionH relativeFrom="margin">
              <wp:posOffset>1381125</wp:posOffset>
            </wp:positionH>
            <wp:positionV relativeFrom="margin">
              <wp:posOffset>6724650</wp:posOffset>
            </wp:positionV>
            <wp:extent cx="4038600" cy="2667000"/>
            <wp:effectExtent l="19050" t="0" r="0" b="0"/>
            <wp:wrapSquare wrapText="bothSides"/>
            <wp:docPr id="10" name="Picture 3" descr="NATO and Warsaw 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O and Warsaw Pact"/>
                    <pic:cNvPicPr>
                      <a:picLocks noChangeAspect="1" noChangeArrowheads="1"/>
                    </pic:cNvPicPr>
                  </pic:nvPicPr>
                  <pic:blipFill>
                    <a:blip r:embed="rId10" cstate="print">
                      <a:lum contrast="60000"/>
                    </a:blip>
                    <a:srcRect/>
                    <a:stretch>
                      <a:fillRect/>
                    </a:stretch>
                  </pic:blipFill>
                  <pic:spPr bwMode="auto">
                    <a:xfrm>
                      <a:off x="0" y="0"/>
                      <a:ext cx="4038600" cy="2667000"/>
                    </a:xfrm>
                    <a:prstGeom prst="rect">
                      <a:avLst/>
                    </a:prstGeom>
                    <a:noFill/>
                    <a:ln w="9525">
                      <a:noFill/>
                      <a:miter lim="800000"/>
                      <a:headEnd/>
                      <a:tailEnd/>
                    </a:ln>
                  </pic:spPr>
                </pic:pic>
              </a:graphicData>
            </a:graphic>
          </wp:anchor>
        </w:drawing>
      </w:r>
    </w:p>
    <w:p w:rsidR="00897F15" w:rsidRDefault="00897F15" w:rsidP="00897F15">
      <w:pPr>
        <w:rPr>
          <w:rFonts w:ascii="Verdana" w:hAnsi="Verdana"/>
          <w:szCs w:val="24"/>
        </w:rPr>
      </w:pPr>
    </w:p>
    <w:p w:rsidR="00897F15" w:rsidRDefault="00897F15" w:rsidP="00897F15">
      <w:pPr>
        <w:rPr>
          <w:rFonts w:ascii="Verdana" w:hAnsi="Verdana"/>
          <w:szCs w:val="24"/>
        </w:rPr>
      </w:pPr>
    </w:p>
    <w:p w:rsidR="00897F15" w:rsidRDefault="00897F15" w:rsidP="00897F15">
      <w:pPr>
        <w:rPr>
          <w:rFonts w:ascii="Verdana" w:hAnsi="Verdana"/>
          <w:szCs w:val="24"/>
        </w:rPr>
      </w:pPr>
    </w:p>
    <w:p w:rsidR="00897F15" w:rsidRDefault="00897F15" w:rsidP="00897F15">
      <w:pPr>
        <w:rPr>
          <w:rFonts w:ascii="Verdana" w:hAnsi="Verdana"/>
          <w:szCs w:val="24"/>
        </w:rPr>
      </w:pPr>
    </w:p>
    <w:p w:rsidR="00897F15" w:rsidRDefault="00897F15" w:rsidP="00897F15">
      <w:pPr>
        <w:rPr>
          <w:rFonts w:ascii="Verdana" w:hAnsi="Verdana"/>
          <w:szCs w:val="24"/>
        </w:rPr>
      </w:pPr>
    </w:p>
    <w:p w:rsidR="00897F15" w:rsidRDefault="00897F15" w:rsidP="00897F15">
      <w:pPr>
        <w:rPr>
          <w:rFonts w:ascii="Verdana" w:hAnsi="Verdana"/>
          <w:szCs w:val="24"/>
        </w:rPr>
      </w:pPr>
    </w:p>
    <w:p w:rsidR="00897F15" w:rsidRDefault="000D6E73" w:rsidP="00897F15">
      <w:pPr>
        <w:rPr>
          <w:rFonts w:ascii="Verdana" w:hAnsi="Verdana"/>
          <w:szCs w:val="24"/>
        </w:rPr>
      </w:pPr>
      <w:r>
        <w:rPr>
          <w:rFonts w:ascii="Verdana" w:eastAsia="Times New Roman" w:hAnsi="Verdana"/>
          <w:noProof/>
          <w:color w:val="000000"/>
          <w:szCs w:val="24"/>
        </w:rPr>
        <w:lastRenderedPageBreak/>
        <w:drawing>
          <wp:anchor distT="0" distB="0" distL="114300" distR="114300" simplePos="0" relativeHeight="251654656" behindDoc="0" locked="0" layoutInCell="1" allowOverlap="1" wp14:anchorId="0F4896DB" wp14:editId="6ED017B6">
            <wp:simplePos x="0" y="0"/>
            <wp:positionH relativeFrom="margin">
              <wp:posOffset>1590675</wp:posOffset>
            </wp:positionH>
            <wp:positionV relativeFrom="margin">
              <wp:posOffset>-314325</wp:posOffset>
            </wp:positionV>
            <wp:extent cx="3752850" cy="1219200"/>
            <wp:effectExtent l="0" t="0" r="0" b="0"/>
            <wp:wrapSquare wrapText="bothSides"/>
            <wp:docPr id="9" name="rg_hi" descr="https://encrypted-tbn0.gstatic.com/images?q=tbn:ANd9GcQURf0ZHI_PRGuOVLPxapyPRNlO8s1c_A-i4UbzMJQcNhbGhzx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URf0ZHI_PRGuOVLPxapyPRNlO8s1c_A-i4UbzMJQcNhbGhzxR">
                      <a:hlinkClick r:id="rId11"/>
                    </pic:cNvPr>
                    <pic:cNvPicPr>
                      <a:picLocks noChangeAspect="1" noChangeArrowheads="1"/>
                    </pic:cNvPicPr>
                  </pic:nvPicPr>
                  <pic:blipFill>
                    <a:blip r:embed="rId12" r:link="rId13" cstate="print">
                      <a:grayscl/>
                    </a:blip>
                    <a:srcRect/>
                    <a:stretch>
                      <a:fillRect/>
                    </a:stretch>
                  </pic:blipFill>
                  <pic:spPr bwMode="auto">
                    <a:xfrm>
                      <a:off x="0" y="0"/>
                      <a:ext cx="3752850" cy="1219200"/>
                    </a:xfrm>
                    <a:prstGeom prst="rect">
                      <a:avLst/>
                    </a:prstGeom>
                    <a:noFill/>
                    <a:ln w="9525">
                      <a:noFill/>
                      <a:miter lim="800000"/>
                      <a:headEnd/>
                      <a:tailEnd/>
                    </a:ln>
                  </pic:spPr>
                </pic:pic>
              </a:graphicData>
            </a:graphic>
          </wp:anchor>
        </w:drawing>
      </w:r>
    </w:p>
    <w:p w:rsidR="00897F15" w:rsidRPr="008C4E5E" w:rsidRDefault="00897F15" w:rsidP="00897F15">
      <w:pPr>
        <w:shd w:val="clear" w:color="auto" w:fill="FFFFFF"/>
        <w:spacing w:after="0" w:line="240" w:lineRule="auto"/>
        <w:jc w:val="center"/>
        <w:rPr>
          <w:rFonts w:ascii="Verdana" w:eastAsia="Times New Roman" w:hAnsi="Verdana"/>
          <w:color w:val="000000"/>
          <w:szCs w:val="24"/>
        </w:rPr>
      </w:pPr>
    </w:p>
    <w:p w:rsidR="00897F15" w:rsidRDefault="00897F15" w:rsidP="00897F15">
      <w:pPr>
        <w:shd w:val="clear" w:color="auto" w:fill="FFFFFF"/>
        <w:spacing w:after="0" w:line="336" w:lineRule="atLeast"/>
        <w:rPr>
          <w:rFonts w:ascii="Verdana" w:eastAsia="Times New Roman" w:hAnsi="Verdana"/>
          <w:color w:val="000000"/>
          <w:szCs w:val="24"/>
        </w:rPr>
      </w:pPr>
    </w:p>
    <w:p w:rsidR="00897F15" w:rsidRPr="008C4E5E" w:rsidRDefault="00897F15" w:rsidP="00897F15">
      <w:pPr>
        <w:shd w:val="clear" w:color="auto" w:fill="FFFFFF"/>
        <w:tabs>
          <w:tab w:val="center" w:pos="5400"/>
          <w:tab w:val="right" w:pos="10800"/>
        </w:tabs>
        <w:spacing w:after="0" w:line="336" w:lineRule="atLeast"/>
        <w:rPr>
          <w:rFonts w:ascii="Verdana" w:eastAsia="Times New Roman" w:hAnsi="Verdana"/>
          <w:vanish/>
          <w:color w:val="000000"/>
          <w:szCs w:val="24"/>
        </w:rPr>
      </w:pPr>
      <w:r>
        <w:rPr>
          <w:rFonts w:ascii="Verdana" w:eastAsia="Times New Roman" w:hAnsi="Verdana"/>
          <w:color w:val="000000"/>
          <w:szCs w:val="24"/>
        </w:rPr>
        <w:tab/>
      </w:r>
      <w:r w:rsidR="009254AF">
        <w:rPr>
          <w:rFonts w:ascii="Verdana" w:eastAsia="Times New Roman" w:hAnsi="Verdana"/>
          <w:noProof/>
          <w:vanish/>
          <w:color w:val="000000"/>
          <w:szCs w:val="24"/>
        </w:rPr>
        <w:drawing>
          <wp:inline distT="0" distB="0" distL="0" distR="0" wp14:anchorId="437A1B2D" wp14:editId="3E716C82">
            <wp:extent cx="142875" cy="104775"/>
            <wp:effectExtent l="19050" t="0" r="9525" b="0"/>
            <wp:docPr id="1" name="Picture 26" descr="http://bits.wikimedia.org/skins-1.20wmf1/common/images/magnify-clip.png">
              <a:hlinkClick xmlns:a="http://schemas.openxmlformats.org/drawingml/2006/main" r:id="rId1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ts.wikimedia.org/skins-1.20wmf1/common/images/magnify-clip.png"/>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97F15" w:rsidRDefault="00897F15" w:rsidP="00897F15">
      <w:pPr>
        <w:shd w:val="clear" w:color="auto" w:fill="FFFFFF"/>
        <w:spacing w:before="100" w:beforeAutospacing="1" w:after="100" w:afterAutospacing="1" w:line="240" w:lineRule="auto"/>
        <w:jc w:val="center"/>
        <w:outlineLvl w:val="2"/>
        <w:rPr>
          <w:rFonts w:ascii="Verdana" w:eastAsia="Times New Roman" w:hAnsi="Verdana"/>
          <w:color w:val="000000"/>
          <w:szCs w:val="24"/>
        </w:rPr>
      </w:pPr>
      <w:r>
        <w:rPr>
          <w:rFonts w:ascii="Verdana" w:eastAsia="Times New Roman" w:hAnsi="Verdana"/>
          <w:color w:val="000000"/>
          <w:szCs w:val="24"/>
        </w:rPr>
        <w:tab/>
      </w:r>
    </w:p>
    <w:p w:rsidR="00897F15" w:rsidRPr="00BA714D" w:rsidRDefault="000D6E73" w:rsidP="000D6E73">
      <w:pPr>
        <w:shd w:val="clear" w:color="auto" w:fill="FFFFFF"/>
        <w:spacing w:before="100" w:beforeAutospacing="1" w:after="100" w:afterAutospacing="1" w:line="240" w:lineRule="auto"/>
        <w:ind w:firstLine="720"/>
        <w:jc w:val="center"/>
        <w:outlineLvl w:val="2"/>
        <w:rPr>
          <w:rFonts w:ascii="Verdana" w:eastAsia="Times New Roman" w:hAnsi="Verdana"/>
          <w:color w:val="000000"/>
          <w:sz w:val="24"/>
          <w:szCs w:val="24"/>
        </w:rPr>
      </w:pPr>
      <w:r>
        <w:rPr>
          <w:rFonts w:ascii="Verdana" w:eastAsia="Times New Roman" w:hAnsi="Verdana"/>
          <w:b/>
          <w:bCs/>
          <w:color w:val="000000"/>
          <w:sz w:val="24"/>
          <w:szCs w:val="24"/>
        </w:rPr>
        <w:t xml:space="preserve">Berlin </w:t>
      </w:r>
      <w:r w:rsidR="00897F15" w:rsidRPr="00BA714D">
        <w:rPr>
          <w:rFonts w:ascii="Verdana" w:eastAsia="Times New Roman" w:hAnsi="Verdana"/>
          <w:b/>
          <w:bCs/>
          <w:color w:val="000000"/>
          <w:sz w:val="24"/>
          <w:szCs w:val="24"/>
        </w:rPr>
        <w:t>Airlift</w:t>
      </w:r>
    </w:p>
    <w:p w:rsidR="00897F15" w:rsidRPr="002B5B90" w:rsidRDefault="009315AD" w:rsidP="00897F15">
      <w:pPr>
        <w:shd w:val="clear" w:color="auto" w:fill="FFFFFF"/>
        <w:spacing w:before="100" w:beforeAutospacing="1" w:after="100" w:afterAutospacing="1" w:line="240" w:lineRule="auto"/>
        <w:outlineLvl w:val="2"/>
        <w:rPr>
          <w:rFonts w:ascii="Verdana" w:eastAsia="Times New Roman" w:hAnsi="Verdana"/>
          <w:b/>
          <w:bCs/>
          <w:color w:val="000000"/>
          <w:szCs w:val="24"/>
        </w:rPr>
      </w:pPr>
      <w:r>
        <w:rPr>
          <w:noProof/>
        </w:rPr>
        <w:drawing>
          <wp:anchor distT="0" distB="0" distL="114300" distR="114300" simplePos="0" relativeHeight="251663872" behindDoc="0" locked="0" layoutInCell="1" allowOverlap="1" wp14:anchorId="20C1EC90" wp14:editId="4A9D1D90">
            <wp:simplePos x="0" y="0"/>
            <wp:positionH relativeFrom="margin">
              <wp:posOffset>4419600</wp:posOffset>
            </wp:positionH>
            <wp:positionV relativeFrom="margin">
              <wp:posOffset>1504950</wp:posOffset>
            </wp:positionV>
            <wp:extent cx="2714625" cy="2103120"/>
            <wp:effectExtent l="0" t="0" r="9525" b="0"/>
            <wp:wrapSquare wrapText="bothSides"/>
            <wp:docPr id="6" name="Picture 6" descr="http://i46.tinypic.com/oko2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6.tinypic.com/oko2s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4625"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F15">
        <w:rPr>
          <w:rFonts w:ascii="Verdana" w:eastAsia="Times New Roman" w:hAnsi="Verdana"/>
          <w:color w:val="000000"/>
          <w:szCs w:val="24"/>
        </w:rPr>
        <w:tab/>
        <w:t xml:space="preserve">Following Germany’s surrender on May 7, 1945, Soviet, British, American, and French troops occupied all of Germany. Each country was responsible for administering their portion of the country. In 1948, the Western allies took the first steps to merge their zones of occupation in Germany. </w:t>
      </w:r>
      <w:r w:rsidR="00897F15" w:rsidRPr="008C4E5E">
        <w:rPr>
          <w:rFonts w:ascii="Verdana" w:eastAsia="Times New Roman" w:hAnsi="Verdana"/>
          <w:color w:val="000000"/>
          <w:szCs w:val="24"/>
        </w:rPr>
        <w:t xml:space="preserve">As part of the economic rebuilding of Germany, </w:t>
      </w:r>
      <w:r w:rsidR="00AB6C1E">
        <w:rPr>
          <w:rFonts w:ascii="Verdana" w:eastAsia="Times New Roman" w:hAnsi="Verdana"/>
          <w:color w:val="000000"/>
          <w:szCs w:val="24"/>
        </w:rPr>
        <w:t>Great Britain, France, and the</w:t>
      </w:r>
      <w:r w:rsidR="00897F15" w:rsidRPr="008C4E5E">
        <w:rPr>
          <w:rFonts w:ascii="Verdana" w:eastAsia="Times New Roman" w:hAnsi="Verdana"/>
          <w:color w:val="000000"/>
          <w:szCs w:val="24"/>
        </w:rPr>
        <w:t xml:space="preserve"> United States </w:t>
      </w:r>
      <w:r w:rsidR="00AB6C1E">
        <w:rPr>
          <w:rFonts w:ascii="Verdana" w:eastAsia="Times New Roman" w:hAnsi="Verdana"/>
          <w:color w:val="000000"/>
          <w:szCs w:val="24"/>
        </w:rPr>
        <w:t>merged their</w:t>
      </w:r>
      <w:r w:rsidR="00897F15" w:rsidRPr="008C4E5E">
        <w:rPr>
          <w:rFonts w:ascii="Verdana" w:eastAsia="Times New Roman" w:hAnsi="Verdana"/>
          <w:color w:val="000000"/>
          <w:szCs w:val="24"/>
        </w:rPr>
        <w:t xml:space="preserve"> areas into a federal governmental system</w:t>
      </w:r>
      <w:r w:rsidR="00AB6C1E">
        <w:rPr>
          <w:rFonts w:ascii="Verdana" w:eastAsia="Times New Roman" w:hAnsi="Verdana"/>
          <w:color w:val="000000"/>
          <w:szCs w:val="24"/>
        </w:rPr>
        <w:t xml:space="preserve"> and </w:t>
      </w:r>
      <w:r w:rsidR="00897F15" w:rsidRPr="008C4E5E">
        <w:rPr>
          <w:rFonts w:ascii="Verdana" w:eastAsia="Times New Roman" w:hAnsi="Verdana"/>
          <w:color w:val="000000"/>
          <w:szCs w:val="24"/>
        </w:rPr>
        <w:t xml:space="preserve">began to re-industrialize </w:t>
      </w:r>
      <w:r w:rsidR="00AB6C1E">
        <w:rPr>
          <w:rFonts w:ascii="Verdana" w:eastAsia="Times New Roman" w:hAnsi="Verdana"/>
          <w:color w:val="000000"/>
          <w:szCs w:val="24"/>
        </w:rPr>
        <w:t>the country</w:t>
      </w:r>
      <w:r w:rsidR="00897F15">
        <w:rPr>
          <w:rFonts w:ascii="Verdana" w:eastAsia="Times New Roman" w:hAnsi="Verdana"/>
          <w:color w:val="000000"/>
          <w:szCs w:val="24"/>
        </w:rPr>
        <w:t>.</w:t>
      </w:r>
    </w:p>
    <w:p w:rsidR="00897F15" w:rsidRDefault="00897F15" w:rsidP="00897F15">
      <w:pPr>
        <w:shd w:val="clear" w:color="auto" w:fill="FFFFFF"/>
        <w:spacing w:before="240" w:after="240" w:line="288" w:lineRule="atLeast"/>
        <w:rPr>
          <w:rFonts w:ascii="Verdana" w:eastAsia="Times New Roman" w:hAnsi="Verdana"/>
          <w:color w:val="000000"/>
          <w:szCs w:val="24"/>
        </w:rPr>
      </w:pPr>
      <w:r>
        <w:rPr>
          <w:rFonts w:ascii="Verdana" w:eastAsia="Times New Roman" w:hAnsi="Verdana"/>
          <w:color w:val="000000"/>
          <w:szCs w:val="24"/>
        </w:rPr>
        <w:tab/>
      </w:r>
      <w:r w:rsidRPr="008C4E5E">
        <w:rPr>
          <w:rFonts w:ascii="Verdana" w:eastAsia="Times New Roman" w:hAnsi="Verdana"/>
          <w:color w:val="000000"/>
          <w:szCs w:val="24"/>
        </w:rPr>
        <w:t xml:space="preserve">Shortly thereafter, Stalin instituted the Berlin Blockade </w:t>
      </w:r>
      <w:r>
        <w:rPr>
          <w:rFonts w:ascii="Verdana" w:eastAsia="Times New Roman" w:hAnsi="Verdana"/>
          <w:color w:val="000000"/>
          <w:szCs w:val="24"/>
        </w:rPr>
        <w:t>(June 24, 1948 – May 12, 1949) by blocking all Western highway and railroad links to the city of Berlin</w:t>
      </w:r>
      <w:r w:rsidRPr="008C4E5E">
        <w:rPr>
          <w:rFonts w:ascii="Verdana" w:eastAsia="Times New Roman" w:hAnsi="Verdana"/>
          <w:color w:val="000000"/>
          <w:szCs w:val="24"/>
        </w:rPr>
        <w:t>, preventing food, materials and supplies from arriving in</w:t>
      </w:r>
      <w:r>
        <w:rPr>
          <w:rFonts w:ascii="Verdana" w:eastAsia="Times New Roman" w:hAnsi="Verdana"/>
          <w:color w:val="000000"/>
          <w:szCs w:val="24"/>
        </w:rPr>
        <w:t>to the city</w:t>
      </w:r>
      <w:r w:rsidRPr="008C4E5E">
        <w:rPr>
          <w:rFonts w:ascii="Verdana" w:eastAsia="Times New Roman" w:hAnsi="Verdana"/>
          <w:color w:val="000000"/>
          <w:szCs w:val="24"/>
        </w:rPr>
        <w:t>.</w:t>
      </w:r>
      <w:r>
        <w:rPr>
          <w:rFonts w:ascii="Verdana" w:eastAsia="Times New Roman" w:hAnsi="Verdana"/>
          <w:color w:val="000000"/>
          <w:szCs w:val="24"/>
        </w:rPr>
        <w:t xml:space="preserve"> This was</w:t>
      </w:r>
      <w:r w:rsidRPr="008C4E5E">
        <w:rPr>
          <w:rFonts w:ascii="Verdana" w:eastAsia="Times New Roman" w:hAnsi="Verdana"/>
          <w:color w:val="000000"/>
          <w:szCs w:val="24"/>
        </w:rPr>
        <w:t xml:space="preserve"> one of the first major crises of the Cold War</w:t>
      </w:r>
      <w:r>
        <w:rPr>
          <w:rFonts w:ascii="Verdana" w:eastAsia="Times New Roman" w:hAnsi="Verdana"/>
          <w:color w:val="000000"/>
          <w:szCs w:val="24"/>
        </w:rPr>
        <w:t>.</w:t>
      </w:r>
      <w:r w:rsidRPr="008C4E5E">
        <w:rPr>
          <w:rFonts w:ascii="Verdana" w:eastAsia="Times New Roman" w:hAnsi="Verdana"/>
          <w:color w:val="000000"/>
          <w:szCs w:val="24"/>
        </w:rPr>
        <w:t xml:space="preserve"> The United States, Britain, France, Canada</w:t>
      </w:r>
      <w:r w:rsidR="00AB6C1E">
        <w:rPr>
          <w:rFonts w:ascii="Verdana" w:eastAsia="Times New Roman" w:hAnsi="Verdana"/>
          <w:color w:val="000000"/>
          <w:szCs w:val="24"/>
        </w:rPr>
        <w:t>,</w:t>
      </w:r>
      <w:r w:rsidRPr="008C4E5E">
        <w:rPr>
          <w:rFonts w:ascii="Verdana" w:eastAsia="Times New Roman" w:hAnsi="Verdana"/>
          <w:color w:val="000000"/>
          <w:szCs w:val="24"/>
        </w:rPr>
        <w:t xml:space="preserve"> and several other count</w:t>
      </w:r>
      <w:r w:rsidR="00AB6C1E">
        <w:rPr>
          <w:rFonts w:ascii="Verdana" w:eastAsia="Times New Roman" w:hAnsi="Verdana"/>
          <w:color w:val="000000"/>
          <w:szCs w:val="24"/>
        </w:rPr>
        <w:t>ries began the massive "Berlin A</w:t>
      </w:r>
      <w:r w:rsidRPr="008C4E5E">
        <w:rPr>
          <w:rFonts w:ascii="Verdana" w:eastAsia="Times New Roman" w:hAnsi="Verdana"/>
          <w:color w:val="000000"/>
          <w:szCs w:val="24"/>
        </w:rPr>
        <w:t xml:space="preserve">irlift", </w:t>
      </w:r>
      <w:r w:rsidRPr="002D26D9">
        <w:rPr>
          <w:rFonts w:ascii="Verdana" w:hAnsi="Verdana" w:cs="Arial"/>
          <w:bCs/>
          <w:szCs w:val="20"/>
        </w:rPr>
        <w:t xml:space="preserve">flying in </w:t>
      </w:r>
      <w:r>
        <w:rPr>
          <w:rFonts w:ascii="Verdana" w:hAnsi="Verdana" w:cs="Arial"/>
          <w:bCs/>
          <w:szCs w:val="20"/>
        </w:rPr>
        <w:t xml:space="preserve">food and </w:t>
      </w:r>
      <w:r w:rsidRPr="002D26D9">
        <w:rPr>
          <w:rFonts w:ascii="Verdana" w:hAnsi="Verdana" w:cs="Arial"/>
          <w:bCs/>
          <w:szCs w:val="20"/>
        </w:rPr>
        <w:t xml:space="preserve">supplies to West Berlin on </w:t>
      </w:r>
      <w:r w:rsidR="00AB6C1E">
        <w:rPr>
          <w:rFonts w:ascii="Verdana" w:hAnsi="Verdana" w:cs="Arial"/>
          <w:bCs/>
          <w:szCs w:val="20"/>
        </w:rPr>
        <w:t xml:space="preserve">an </w:t>
      </w:r>
      <w:r w:rsidRPr="002D26D9">
        <w:rPr>
          <w:rFonts w:ascii="Verdana" w:hAnsi="Verdana" w:cs="Arial"/>
          <w:bCs/>
          <w:szCs w:val="20"/>
        </w:rPr>
        <w:t>around the clock basis for 11 months until the Soviets</w:t>
      </w:r>
      <w:r>
        <w:rPr>
          <w:rFonts w:ascii="Verdana" w:hAnsi="Verdana" w:cs="Arial"/>
          <w:bCs/>
          <w:szCs w:val="20"/>
        </w:rPr>
        <w:t xml:space="preserve"> admitted defeat and</w:t>
      </w:r>
      <w:r w:rsidRPr="002D26D9">
        <w:rPr>
          <w:rFonts w:ascii="Verdana" w:hAnsi="Verdana" w:cs="Arial"/>
          <w:bCs/>
          <w:szCs w:val="20"/>
        </w:rPr>
        <w:t xml:space="preserve"> lifted the blockade</w:t>
      </w:r>
      <w:r>
        <w:rPr>
          <w:rFonts w:ascii="Verdana" w:hAnsi="Verdana" w:cs="Arial"/>
          <w:bCs/>
          <w:szCs w:val="20"/>
        </w:rPr>
        <w:t xml:space="preserve">. </w:t>
      </w:r>
      <w:r w:rsidRPr="002D26D9">
        <w:rPr>
          <w:rFonts w:ascii="Verdana" w:eastAsia="Times New Roman" w:hAnsi="Verdana"/>
          <w:color w:val="000000"/>
          <w:sz w:val="24"/>
          <w:szCs w:val="24"/>
        </w:rPr>
        <w:t xml:space="preserve"> </w:t>
      </w:r>
    </w:p>
    <w:p w:rsidR="00897F15" w:rsidRPr="008C4E5E" w:rsidRDefault="00897F15" w:rsidP="00897F15">
      <w:pPr>
        <w:rPr>
          <w:rFonts w:ascii="Verdana" w:hAnsi="Verdana"/>
          <w:szCs w:val="24"/>
        </w:rPr>
      </w:pPr>
      <w:r>
        <w:rPr>
          <w:rFonts w:ascii="Verdana" w:hAnsi="Verdana"/>
          <w:szCs w:val="24"/>
        </w:rPr>
        <w:tab/>
        <w:t xml:space="preserve">In 1949, the three Western zones of occupation were officially merged into a new independent state, known as the Federal Republic of Germany, more commonly referred to as </w:t>
      </w:r>
      <w:r w:rsidRPr="002D26D9">
        <w:rPr>
          <w:rFonts w:ascii="Verdana" w:hAnsi="Verdana"/>
          <w:b/>
          <w:szCs w:val="24"/>
        </w:rPr>
        <w:t>West Germany</w:t>
      </w:r>
      <w:r>
        <w:rPr>
          <w:rFonts w:ascii="Verdana" w:hAnsi="Verdana"/>
          <w:szCs w:val="24"/>
        </w:rPr>
        <w:t xml:space="preserve">. Stalin responded by turning the Soviet zone into the German Democratic Republic, or </w:t>
      </w:r>
      <w:r w:rsidRPr="002D26D9">
        <w:rPr>
          <w:rFonts w:ascii="Verdana" w:hAnsi="Verdana"/>
          <w:b/>
          <w:szCs w:val="24"/>
        </w:rPr>
        <w:t>East Germany</w:t>
      </w:r>
      <w:r>
        <w:rPr>
          <w:rFonts w:ascii="Verdana" w:hAnsi="Verdana"/>
          <w:szCs w:val="24"/>
        </w:rPr>
        <w:t>.</w:t>
      </w:r>
    </w:p>
    <w:p w:rsidR="00897F15" w:rsidRPr="00BA714D" w:rsidRDefault="00897F15" w:rsidP="00897F15">
      <w:pPr>
        <w:shd w:val="clear" w:color="auto" w:fill="FFFFFF"/>
        <w:spacing w:before="100" w:beforeAutospacing="1" w:after="100" w:afterAutospacing="1" w:line="240" w:lineRule="auto"/>
        <w:jc w:val="center"/>
        <w:outlineLvl w:val="2"/>
        <w:rPr>
          <w:rFonts w:ascii="Verdana" w:eastAsia="Times New Roman" w:hAnsi="Verdana"/>
          <w:b/>
          <w:bCs/>
          <w:color w:val="000000"/>
          <w:sz w:val="24"/>
          <w:szCs w:val="24"/>
        </w:rPr>
      </w:pPr>
      <w:r w:rsidRPr="00BA714D">
        <w:rPr>
          <w:rFonts w:ascii="Verdana" w:eastAsia="Times New Roman" w:hAnsi="Verdana"/>
          <w:b/>
          <w:bCs/>
          <w:color w:val="000000"/>
          <w:sz w:val="24"/>
          <w:szCs w:val="24"/>
        </w:rPr>
        <w:t>Berlin Wall</w:t>
      </w:r>
    </w:p>
    <w:p w:rsidR="00897F15" w:rsidRDefault="00897F15" w:rsidP="00897F15">
      <w:pPr>
        <w:shd w:val="clear" w:color="auto" w:fill="FFFFFF"/>
        <w:spacing w:before="240" w:after="240" w:line="288" w:lineRule="atLeast"/>
        <w:rPr>
          <w:rFonts w:ascii="Verdana" w:hAnsi="Verdana"/>
          <w:szCs w:val="24"/>
        </w:rPr>
      </w:pPr>
      <w:r>
        <w:rPr>
          <w:rFonts w:ascii="Verdana" w:hAnsi="Verdana"/>
          <w:szCs w:val="24"/>
        </w:rPr>
        <w:tab/>
        <w:t>B</w:t>
      </w:r>
      <w:r w:rsidRPr="008C4E5E">
        <w:rPr>
          <w:rFonts w:ascii="Verdana" w:hAnsi="Verdana"/>
          <w:szCs w:val="24"/>
        </w:rPr>
        <w:t>y the 1950's control of emigration from Eastern European countries was a problem for the Soviet</w:t>
      </w:r>
      <w:r>
        <w:rPr>
          <w:rFonts w:ascii="Verdana" w:hAnsi="Verdana"/>
          <w:szCs w:val="24"/>
        </w:rPr>
        <w:t xml:space="preserve"> Union</w:t>
      </w:r>
      <w:r w:rsidRPr="008C4E5E">
        <w:rPr>
          <w:rFonts w:ascii="Verdana" w:hAnsi="Verdana"/>
          <w:szCs w:val="24"/>
        </w:rPr>
        <w:t xml:space="preserve">. Travel restrictions were more easily enforced where </w:t>
      </w:r>
      <w:r>
        <w:rPr>
          <w:rFonts w:ascii="Verdana" w:hAnsi="Verdana"/>
          <w:szCs w:val="24"/>
        </w:rPr>
        <w:t>previous borders had existed, but this</w:t>
      </w:r>
      <w:r w:rsidRPr="008C4E5E">
        <w:rPr>
          <w:rFonts w:ascii="Verdana" w:hAnsi="Verdana"/>
          <w:szCs w:val="24"/>
        </w:rPr>
        <w:t xml:space="preserve"> was not the case in West Germany and East Germany.</w:t>
      </w:r>
      <w:r w:rsidRPr="00F55966">
        <w:rPr>
          <w:rFonts w:ascii="Verdana" w:eastAsia="Times New Roman" w:hAnsi="Verdana"/>
          <w:color w:val="000000"/>
          <w:szCs w:val="24"/>
        </w:rPr>
        <w:t xml:space="preserve"> </w:t>
      </w:r>
      <w:r>
        <w:rPr>
          <w:rFonts w:ascii="Verdana" w:eastAsia="Times New Roman" w:hAnsi="Verdana"/>
          <w:color w:val="000000"/>
          <w:szCs w:val="24"/>
        </w:rPr>
        <w:t>H</w:t>
      </w:r>
      <w:r w:rsidRPr="008C4E5E">
        <w:rPr>
          <w:rFonts w:ascii="Verdana" w:eastAsia="Times New Roman" w:hAnsi="Verdana"/>
          <w:color w:val="000000"/>
          <w:szCs w:val="24"/>
        </w:rPr>
        <w:t>undreds of thousands of East Germans</w:t>
      </w:r>
      <w:r>
        <w:rPr>
          <w:rFonts w:ascii="Verdana" w:eastAsia="Times New Roman" w:hAnsi="Verdana"/>
          <w:color w:val="000000"/>
          <w:szCs w:val="24"/>
        </w:rPr>
        <w:t xml:space="preserve"> annually i</w:t>
      </w:r>
      <w:r w:rsidRPr="008C4E5E">
        <w:rPr>
          <w:rFonts w:ascii="Verdana" w:eastAsia="Times New Roman" w:hAnsi="Verdana"/>
          <w:color w:val="000000"/>
          <w:szCs w:val="24"/>
        </w:rPr>
        <w:t>mmigrated to West Germany through a "loophole" in the system that existed between East and West Berlin, where the four occupying World War II powers governed movement.</w:t>
      </w:r>
    </w:p>
    <w:p w:rsidR="0096581B" w:rsidRPr="0096581B" w:rsidRDefault="009315AD" w:rsidP="009315AD">
      <w:pPr>
        <w:shd w:val="clear" w:color="auto" w:fill="FFFFFF"/>
        <w:spacing w:before="240" w:after="240" w:line="288" w:lineRule="atLeast"/>
        <w:rPr>
          <w:rFonts w:ascii="Verdana" w:hAnsi="Verdana"/>
          <w:szCs w:val="24"/>
        </w:rPr>
      </w:pPr>
      <w:r>
        <w:rPr>
          <w:rFonts w:ascii="Verdana" w:hAnsi="Verdana"/>
          <w:noProof/>
          <w:szCs w:val="24"/>
        </w:rPr>
        <w:drawing>
          <wp:anchor distT="0" distB="0" distL="114300" distR="114300" simplePos="0" relativeHeight="251656704" behindDoc="0" locked="0" layoutInCell="1" allowOverlap="1" wp14:anchorId="3CDCA6A4" wp14:editId="77F1B38C">
            <wp:simplePos x="0" y="0"/>
            <wp:positionH relativeFrom="margin">
              <wp:posOffset>-304800</wp:posOffset>
            </wp:positionH>
            <wp:positionV relativeFrom="margin">
              <wp:posOffset>7877175</wp:posOffset>
            </wp:positionV>
            <wp:extent cx="3019425" cy="1456690"/>
            <wp:effectExtent l="0" t="0" r="9525" b="0"/>
            <wp:wrapSquare wrapText="bothSides"/>
            <wp:docPr id="7" name="rg_hi" descr="https://encrypted-tbn2.gstatic.com/images?q=tbn:ANd9GcTVfpoarNCGCC7Z24Pr9sZ1zL5YNBo-jvkatCB0AqSsVS6Vp-c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TVfpoarNCGCC7Z24Pr9sZ1zL5YNBo-jvkatCB0AqSsVS6Vp-cm">
                      <a:hlinkClick r:id="rId17"/>
                    </pic:cNvPr>
                    <pic:cNvPicPr>
                      <a:picLocks noChangeAspect="1" noChangeArrowheads="1"/>
                    </pic:cNvPicPr>
                  </pic:nvPicPr>
                  <pic:blipFill>
                    <a:blip r:embed="rId18" r:link="rId19" cstate="print"/>
                    <a:srcRect/>
                    <a:stretch>
                      <a:fillRect/>
                    </a:stretch>
                  </pic:blipFill>
                  <pic:spPr bwMode="auto">
                    <a:xfrm>
                      <a:off x="0" y="0"/>
                      <a:ext cx="3019425" cy="1456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97F15">
        <w:rPr>
          <w:rFonts w:ascii="Verdana" w:hAnsi="Verdana"/>
          <w:szCs w:val="24"/>
        </w:rPr>
        <w:tab/>
      </w:r>
      <w:r w:rsidR="00897F15" w:rsidRPr="008C4E5E">
        <w:rPr>
          <w:rFonts w:ascii="Verdana" w:eastAsia="Times New Roman" w:hAnsi="Verdana"/>
          <w:color w:val="000000"/>
          <w:szCs w:val="24"/>
        </w:rPr>
        <w:t>The emigration resulted in a massive "</w:t>
      </w:r>
      <w:hyperlink r:id="rId20" w:tooltip="Brain drain" w:history="1">
        <w:r w:rsidR="00897F15" w:rsidRPr="0003339B">
          <w:rPr>
            <w:rFonts w:ascii="Verdana" w:eastAsia="Times New Roman" w:hAnsi="Verdana"/>
            <w:b/>
            <w:color w:val="000000"/>
            <w:szCs w:val="24"/>
          </w:rPr>
          <w:t>brain drain</w:t>
        </w:r>
      </w:hyperlink>
      <w:r w:rsidR="00897F15" w:rsidRPr="008C4E5E">
        <w:rPr>
          <w:rFonts w:ascii="Verdana" w:eastAsia="Times New Roman" w:hAnsi="Verdana"/>
          <w:color w:val="000000"/>
          <w:szCs w:val="24"/>
        </w:rPr>
        <w:t>" from East Germany to West Germany of younger educated professionals</w:t>
      </w:r>
      <w:r w:rsidR="00CA682D">
        <w:rPr>
          <w:rFonts w:ascii="Verdana" w:eastAsia="Times New Roman" w:hAnsi="Verdana"/>
          <w:color w:val="000000"/>
          <w:szCs w:val="24"/>
        </w:rPr>
        <w:t xml:space="preserve"> such as doctors, lawyers, engineers, and educators</w:t>
      </w:r>
      <w:r w:rsidR="007A3CD7">
        <w:rPr>
          <w:rFonts w:ascii="Verdana" w:eastAsia="Times New Roman" w:hAnsi="Verdana"/>
          <w:color w:val="000000"/>
          <w:szCs w:val="24"/>
        </w:rPr>
        <w:t>, thereby leaving East Germany with an overall less educated population capable of filling professional positions</w:t>
      </w:r>
      <w:r w:rsidR="00CD2604">
        <w:rPr>
          <w:rFonts w:ascii="Verdana" w:eastAsia="Times New Roman" w:hAnsi="Verdana"/>
          <w:color w:val="000000"/>
          <w:szCs w:val="24"/>
        </w:rPr>
        <w:t>. N</w:t>
      </w:r>
      <w:r w:rsidR="00897F15" w:rsidRPr="008C4E5E">
        <w:rPr>
          <w:rFonts w:ascii="Verdana" w:eastAsia="Times New Roman" w:hAnsi="Verdana"/>
          <w:color w:val="000000"/>
          <w:szCs w:val="24"/>
        </w:rPr>
        <w:t>early 20% of East Germany's population had migrated to West Germany by 1961.</w:t>
      </w:r>
      <w:r w:rsidR="00897F15" w:rsidRPr="008C4E5E">
        <w:rPr>
          <w:rFonts w:ascii="Verdana" w:eastAsia="Times New Roman" w:hAnsi="Verdana"/>
          <w:color w:val="000000"/>
          <w:szCs w:val="24"/>
          <w:vertAlign w:val="superscript"/>
        </w:rPr>
        <w:t xml:space="preserve"> </w:t>
      </w:r>
      <w:r w:rsidR="00897F15" w:rsidRPr="008C4E5E">
        <w:rPr>
          <w:rFonts w:ascii="Verdana" w:eastAsia="Times New Roman" w:hAnsi="Verdana"/>
          <w:color w:val="000000"/>
          <w:szCs w:val="24"/>
        </w:rPr>
        <w:t xml:space="preserve"> </w:t>
      </w:r>
      <w:r w:rsidR="00897F15" w:rsidRPr="008C4E5E">
        <w:rPr>
          <w:rFonts w:ascii="Verdana" w:hAnsi="Verdana"/>
          <w:szCs w:val="24"/>
        </w:rPr>
        <w:t>Eventually</w:t>
      </w:r>
      <w:r w:rsidR="00897F15">
        <w:rPr>
          <w:rFonts w:ascii="Verdana" w:hAnsi="Verdana"/>
          <w:szCs w:val="24"/>
        </w:rPr>
        <w:t>,</w:t>
      </w:r>
      <w:r w:rsidR="00897F15" w:rsidRPr="008C4E5E">
        <w:rPr>
          <w:rFonts w:ascii="Verdana" w:hAnsi="Verdana"/>
          <w:szCs w:val="24"/>
        </w:rPr>
        <w:t xml:space="preserve"> to deal with the emigration issue</w:t>
      </w:r>
      <w:r w:rsidR="00897F15">
        <w:rPr>
          <w:rFonts w:ascii="Verdana" w:hAnsi="Verdana"/>
          <w:szCs w:val="24"/>
        </w:rPr>
        <w:t>,</w:t>
      </w:r>
      <w:r w:rsidR="00897F15" w:rsidRPr="008C4E5E">
        <w:rPr>
          <w:rFonts w:ascii="Verdana" w:hAnsi="Verdana"/>
          <w:szCs w:val="24"/>
        </w:rPr>
        <w:t xml:space="preserve"> the Soviets </w:t>
      </w:r>
      <w:r w:rsidR="00CD2604">
        <w:rPr>
          <w:rFonts w:ascii="Verdana" w:hAnsi="Verdana"/>
          <w:szCs w:val="24"/>
        </w:rPr>
        <w:t>built</w:t>
      </w:r>
      <w:r w:rsidR="00897F15" w:rsidRPr="008C4E5E">
        <w:rPr>
          <w:rFonts w:ascii="Verdana" w:hAnsi="Verdana"/>
          <w:szCs w:val="24"/>
        </w:rPr>
        <w:t xml:space="preserve"> a wall between West Berlin and East Berlin</w:t>
      </w:r>
      <w:r w:rsidR="00897F15">
        <w:rPr>
          <w:rFonts w:ascii="Verdana" w:hAnsi="Verdana"/>
          <w:szCs w:val="24"/>
        </w:rPr>
        <w:t>,</w:t>
      </w:r>
      <w:r w:rsidR="00897F15" w:rsidRPr="002B5B90">
        <w:rPr>
          <w:rFonts w:ascii="Verdana" w:eastAsia="Times New Roman" w:hAnsi="Verdana"/>
          <w:color w:val="000000"/>
          <w:szCs w:val="24"/>
        </w:rPr>
        <w:t xml:space="preserve"> </w:t>
      </w:r>
      <w:r w:rsidR="00897F15" w:rsidRPr="008C4E5E">
        <w:rPr>
          <w:rFonts w:ascii="Verdana" w:eastAsia="Times New Roman" w:hAnsi="Verdana"/>
          <w:color w:val="000000"/>
          <w:szCs w:val="24"/>
        </w:rPr>
        <w:t>effectively closing the loophole</w:t>
      </w:r>
      <w:r w:rsidR="00897F15" w:rsidRPr="008C4E5E">
        <w:rPr>
          <w:rFonts w:ascii="Verdana" w:hAnsi="Verdana"/>
          <w:szCs w:val="24"/>
        </w:rPr>
        <w:t xml:space="preserve">. The </w:t>
      </w:r>
      <w:r w:rsidR="00897F15" w:rsidRPr="002B5B90">
        <w:rPr>
          <w:rFonts w:ascii="Verdana" w:hAnsi="Verdana"/>
          <w:b/>
          <w:szCs w:val="24"/>
        </w:rPr>
        <w:t xml:space="preserve">Berlin Wall </w:t>
      </w:r>
      <w:r w:rsidR="00897F15" w:rsidRPr="008C4E5E">
        <w:rPr>
          <w:rFonts w:ascii="Verdana" w:hAnsi="Verdana"/>
          <w:szCs w:val="24"/>
        </w:rPr>
        <w:t>was referred to as the "</w:t>
      </w:r>
      <w:hyperlink r:id="rId21" w:tooltip="Anti-Fascist" w:history="1">
        <w:r w:rsidR="00897F15" w:rsidRPr="008C4E5E">
          <w:rPr>
            <w:rStyle w:val="Hyperlink"/>
            <w:rFonts w:ascii="Verdana" w:hAnsi="Verdana"/>
            <w:szCs w:val="24"/>
          </w:rPr>
          <w:t>Anti-Fascist</w:t>
        </w:r>
      </w:hyperlink>
      <w:r w:rsidR="00897F15" w:rsidRPr="008C4E5E">
        <w:rPr>
          <w:rFonts w:ascii="Verdana" w:hAnsi="Verdana"/>
          <w:szCs w:val="24"/>
        </w:rPr>
        <w:t xml:space="preserve"> Protection Wall" by the Soviets</w:t>
      </w:r>
      <w:r w:rsidR="00897F15">
        <w:rPr>
          <w:rFonts w:ascii="Verdana" w:hAnsi="Verdana"/>
          <w:szCs w:val="24"/>
        </w:rPr>
        <w:t>,</w:t>
      </w:r>
      <w:r w:rsidR="00897F15" w:rsidRPr="008C4E5E">
        <w:rPr>
          <w:rFonts w:ascii="Verdana" w:hAnsi="Verdana"/>
          <w:szCs w:val="24"/>
        </w:rPr>
        <w:t xml:space="preserve"> who argued that the wall was needed to stop the encroachment</w:t>
      </w:r>
      <w:r w:rsidR="00CA682D">
        <w:rPr>
          <w:rFonts w:ascii="Verdana" w:hAnsi="Verdana"/>
          <w:szCs w:val="24"/>
        </w:rPr>
        <w:t xml:space="preserve"> (intrusion)</w:t>
      </w:r>
      <w:r w:rsidR="00897F15" w:rsidRPr="008C4E5E">
        <w:rPr>
          <w:rFonts w:ascii="Verdana" w:hAnsi="Verdana"/>
          <w:szCs w:val="24"/>
        </w:rPr>
        <w:t xml:space="preserve"> of the west.</w:t>
      </w:r>
      <w:r w:rsidR="007A3CD7" w:rsidRPr="007A3CD7">
        <w:rPr>
          <w:noProof/>
        </w:rPr>
        <w:t xml:space="preserve"> </w:t>
      </w:r>
    </w:p>
    <w:p w:rsidR="000D6E73" w:rsidRDefault="000D6E73" w:rsidP="00B07F47">
      <w:pPr>
        <w:pStyle w:val="paragraph1"/>
        <w:shd w:val="clear" w:color="auto" w:fill="auto"/>
        <w:spacing w:before="0" w:beforeAutospacing="0" w:after="0" w:afterAutospacing="0"/>
        <w:ind w:left="0"/>
        <w:jc w:val="center"/>
        <w:rPr>
          <w:rFonts w:ascii="Verdana" w:hAnsi="Verdana" w:cs="Arial"/>
          <w:b/>
          <w:color w:val="auto"/>
          <w:szCs w:val="20"/>
        </w:rPr>
      </w:pPr>
    </w:p>
    <w:p w:rsidR="000D6E73" w:rsidRDefault="000D6E73" w:rsidP="00B07F47">
      <w:pPr>
        <w:pStyle w:val="paragraph1"/>
        <w:shd w:val="clear" w:color="auto" w:fill="auto"/>
        <w:spacing w:before="0" w:beforeAutospacing="0" w:after="0" w:afterAutospacing="0"/>
        <w:ind w:left="0"/>
        <w:jc w:val="center"/>
        <w:rPr>
          <w:rFonts w:ascii="Verdana" w:hAnsi="Verdana" w:cs="Arial"/>
          <w:b/>
          <w:color w:val="auto"/>
          <w:szCs w:val="20"/>
        </w:rPr>
      </w:pPr>
    </w:p>
    <w:p w:rsidR="007E3246" w:rsidRPr="00B07F47" w:rsidRDefault="00B07F47" w:rsidP="00B07F47">
      <w:pPr>
        <w:pStyle w:val="paragraph1"/>
        <w:shd w:val="clear" w:color="auto" w:fill="auto"/>
        <w:spacing w:before="0" w:beforeAutospacing="0" w:after="0" w:afterAutospacing="0"/>
        <w:ind w:left="0"/>
        <w:jc w:val="center"/>
        <w:rPr>
          <w:rFonts w:ascii="Verdana" w:hAnsi="Verdana" w:cs="Arial"/>
          <w:b/>
          <w:color w:val="auto"/>
          <w:szCs w:val="20"/>
        </w:rPr>
      </w:pPr>
      <w:r>
        <w:rPr>
          <w:rFonts w:ascii="Verdana" w:hAnsi="Verdana" w:cs="Arial"/>
          <w:b/>
          <w:color w:val="auto"/>
          <w:szCs w:val="20"/>
        </w:rPr>
        <w:lastRenderedPageBreak/>
        <w:t>Arms R</w:t>
      </w:r>
      <w:r w:rsidR="007E3246" w:rsidRPr="00B07F47">
        <w:rPr>
          <w:rFonts w:ascii="Verdana" w:hAnsi="Verdana" w:cs="Arial"/>
          <w:b/>
          <w:color w:val="auto"/>
          <w:szCs w:val="20"/>
        </w:rPr>
        <w:t>ace</w:t>
      </w:r>
    </w:p>
    <w:p w:rsidR="007E3246" w:rsidRDefault="007E3246" w:rsidP="00BA2D99">
      <w:pPr>
        <w:pStyle w:val="paragraph1"/>
        <w:shd w:val="clear" w:color="auto" w:fill="auto"/>
        <w:spacing w:before="0" w:beforeAutospacing="0" w:after="0" w:afterAutospacing="0"/>
        <w:ind w:left="403"/>
        <w:rPr>
          <w:rFonts w:ascii="Arial" w:hAnsi="Arial" w:cs="Arial"/>
          <w:color w:val="auto"/>
          <w:sz w:val="20"/>
          <w:szCs w:val="20"/>
        </w:rPr>
      </w:pPr>
      <w:r>
        <w:rPr>
          <w:rFonts w:ascii="Arial" w:hAnsi="Arial" w:cs="Arial"/>
          <w:color w:val="auto"/>
          <w:sz w:val="20"/>
          <w:szCs w:val="20"/>
        </w:rPr>
        <w:t xml:space="preserve"> </w:t>
      </w:r>
    </w:p>
    <w:p w:rsidR="0096581B" w:rsidRDefault="0096581B" w:rsidP="00BA2D99">
      <w:pPr>
        <w:pStyle w:val="paragraph1"/>
        <w:shd w:val="clear" w:color="auto" w:fill="auto"/>
        <w:spacing w:before="0" w:beforeAutospacing="0" w:after="0" w:afterAutospacing="0"/>
        <w:ind w:left="403"/>
        <w:rPr>
          <w:rFonts w:ascii="Arial" w:hAnsi="Arial" w:cs="Arial"/>
          <w:color w:val="auto"/>
          <w:sz w:val="20"/>
          <w:szCs w:val="20"/>
        </w:rPr>
      </w:pPr>
    </w:p>
    <w:p w:rsidR="007E3246" w:rsidRPr="008C4E5E" w:rsidRDefault="00DE5E34" w:rsidP="007E3246">
      <w:pPr>
        <w:pStyle w:val="paragraph1"/>
        <w:shd w:val="clear" w:color="auto" w:fill="auto"/>
        <w:spacing w:before="0" w:beforeAutospacing="0" w:after="0" w:afterAutospacing="0"/>
        <w:ind w:left="0"/>
        <w:rPr>
          <w:rFonts w:ascii="Verdana" w:hAnsi="Verdana"/>
          <w:color w:val="auto"/>
          <w:sz w:val="22"/>
        </w:rPr>
      </w:pPr>
      <w:r>
        <w:rPr>
          <w:rFonts w:ascii="Verdana" w:hAnsi="Verdana"/>
          <w:color w:val="auto"/>
          <w:sz w:val="22"/>
        </w:rPr>
        <w:tab/>
      </w:r>
      <w:r w:rsidR="007E3246" w:rsidRPr="008C4E5E">
        <w:rPr>
          <w:rFonts w:ascii="Verdana" w:hAnsi="Verdana"/>
          <w:color w:val="auto"/>
          <w:sz w:val="22"/>
        </w:rPr>
        <w:t xml:space="preserve">The 1950’s and </w:t>
      </w:r>
      <w:r w:rsidR="007E3246">
        <w:rPr>
          <w:rFonts w:ascii="Verdana" w:hAnsi="Verdana"/>
          <w:color w:val="auto"/>
          <w:sz w:val="22"/>
        </w:rPr>
        <w:t>1960’s were characterized by a S</w:t>
      </w:r>
      <w:r w:rsidR="007E3246" w:rsidRPr="008C4E5E">
        <w:rPr>
          <w:rFonts w:ascii="Verdana" w:hAnsi="Verdana"/>
          <w:color w:val="auto"/>
          <w:sz w:val="22"/>
        </w:rPr>
        <w:t xml:space="preserve">uperpower race to develop superior weapons and defensive technologies. </w:t>
      </w:r>
      <w:r w:rsidR="00CD2604">
        <w:rPr>
          <w:rFonts w:ascii="Verdana" w:hAnsi="Verdana"/>
          <w:color w:val="auto"/>
          <w:sz w:val="22"/>
        </w:rPr>
        <w:t>The extremely destructive nuclear weapons</w:t>
      </w:r>
      <w:r>
        <w:rPr>
          <w:rFonts w:ascii="Verdana" w:hAnsi="Verdana"/>
          <w:color w:val="auto"/>
          <w:sz w:val="22"/>
        </w:rPr>
        <w:t xml:space="preserve"> that were developed</w:t>
      </w:r>
      <w:r w:rsidR="00CD2604">
        <w:rPr>
          <w:rFonts w:ascii="Verdana" w:hAnsi="Verdana"/>
          <w:color w:val="auto"/>
          <w:sz w:val="22"/>
        </w:rPr>
        <w:t xml:space="preserve"> served as </w:t>
      </w:r>
      <w:r w:rsidR="00CD2604" w:rsidRPr="00087D03">
        <w:rPr>
          <w:rFonts w:ascii="Verdana" w:hAnsi="Verdana"/>
          <w:b/>
          <w:color w:val="auto"/>
          <w:sz w:val="22"/>
        </w:rPr>
        <w:t>deterrents</w:t>
      </w:r>
      <w:r w:rsidR="00CD2604">
        <w:rPr>
          <w:rFonts w:ascii="Verdana" w:hAnsi="Verdana"/>
          <w:color w:val="auto"/>
          <w:sz w:val="22"/>
        </w:rPr>
        <w:t xml:space="preserve">, preventing the Superpowers </w:t>
      </w:r>
      <w:r>
        <w:rPr>
          <w:rFonts w:ascii="Verdana" w:hAnsi="Verdana"/>
          <w:color w:val="auto"/>
          <w:sz w:val="22"/>
        </w:rPr>
        <w:t>from attacking one another. This</w:t>
      </w:r>
      <w:r w:rsidR="007E3246" w:rsidRPr="008C4E5E">
        <w:rPr>
          <w:rFonts w:ascii="Verdana" w:hAnsi="Verdana"/>
          <w:color w:val="auto"/>
          <w:sz w:val="22"/>
        </w:rPr>
        <w:t xml:space="preserve"> deterrence value </w:t>
      </w:r>
      <w:r>
        <w:rPr>
          <w:rFonts w:ascii="Verdana" w:hAnsi="Verdana"/>
          <w:color w:val="auto"/>
          <w:sz w:val="22"/>
        </w:rPr>
        <w:t xml:space="preserve">led to </w:t>
      </w:r>
      <w:r w:rsidR="007E3246" w:rsidRPr="008C4E5E">
        <w:rPr>
          <w:rFonts w:ascii="Verdana" w:hAnsi="Verdana"/>
          <w:color w:val="auto"/>
          <w:sz w:val="22"/>
        </w:rPr>
        <w:t>the accumulation of huge stock piles of weapons and huge military expenditures</w:t>
      </w:r>
      <w:r>
        <w:rPr>
          <w:rFonts w:ascii="Verdana" w:hAnsi="Verdana"/>
          <w:color w:val="auto"/>
          <w:sz w:val="22"/>
        </w:rPr>
        <w:t xml:space="preserve"> on both sides</w:t>
      </w:r>
      <w:r w:rsidR="007E3246" w:rsidRPr="008C4E5E">
        <w:rPr>
          <w:rFonts w:ascii="Verdana" w:hAnsi="Verdana"/>
          <w:color w:val="auto"/>
          <w:sz w:val="22"/>
        </w:rPr>
        <w:t>.</w:t>
      </w:r>
      <w:r w:rsidR="00F12B38">
        <w:rPr>
          <w:rFonts w:ascii="Verdana" w:hAnsi="Verdana"/>
          <w:color w:val="auto"/>
          <w:sz w:val="22"/>
        </w:rPr>
        <w:t xml:space="preserve"> The large stockpiles of nuclear weapons held by the Superpowers guaranteed that if one side or the other ever launched a nuclear strike it would lead to </w:t>
      </w:r>
      <w:r w:rsidR="00F12B38" w:rsidRPr="00F12B38">
        <w:rPr>
          <w:rFonts w:ascii="Verdana" w:hAnsi="Verdana"/>
          <w:b/>
          <w:color w:val="auto"/>
          <w:sz w:val="22"/>
        </w:rPr>
        <w:t>Mutually Assured Destruction</w:t>
      </w:r>
      <w:r w:rsidR="00F12B38">
        <w:rPr>
          <w:rFonts w:ascii="Verdana" w:hAnsi="Verdana"/>
          <w:color w:val="auto"/>
          <w:sz w:val="22"/>
        </w:rPr>
        <w:t xml:space="preserve">, or </w:t>
      </w:r>
      <w:r w:rsidR="00F12B38" w:rsidRPr="00F12B38">
        <w:rPr>
          <w:rFonts w:ascii="Verdana" w:hAnsi="Verdana"/>
          <w:b/>
          <w:color w:val="auto"/>
          <w:sz w:val="22"/>
        </w:rPr>
        <w:t>MAD</w:t>
      </w:r>
      <w:r w:rsidR="00F12B38">
        <w:rPr>
          <w:rFonts w:ascii="Verdana" w:hAnsi="Verdana"/>
          <w:color w:val="auto"/>
          <w:sz w:val="22"/>
        </w:rPr>
        <w:t>, meaning that no matter who fired first both sides would be destroyed.</w:t>
      </w:r>
    </w:p>
    <w:p w:rsidR="00BA2D99" w:rsidRPr="00BA2D99" w:rsidRDefault="00DE5E34" w:rsidP="00BA2D99">
      <w:pPr>
        <w:pStyle w:val="NormalWeb"/>
        <w:shd w:val="clear" w:color="auto" w:fill="FFFFFF"/>
        <w:rPr>
          <w:rFonts w:ascii="Verdana" w:hAnsi="Verdana"/>
          <w:color w:val="000000"/>
          <w:sz w:val="22"/>
        </w:rPr>
      </w:pPr>
      <w:r>
        <w:rPr>
          <w:rFonts w:ascii="Verdana" w:hAnsi="Verdana"/>
          <w:sz w:val="22"/>
        </w:rPr>
        <w:tab/>
      </w:r>
      <w:r w:rsidR="007E3246" w:rsidRPr="008C4E5E">
        <w:rPr>
          <w:rFonts w:ascii="Verdana" w:hAnsi="Verdana"/>
          <w:sz w:val="22"/>
        </w:rPr>
        <w:t xml:space="preserve">The quest for defensive technologies led to a space race </w:t>
      </w:r>
      <w:r>
        <w:rPr>
          <w:rFonts w:ascii="Verdana" w:hAnsi="Verdana"/>
          <w:sz w:val="22"/>
        </w:rPr>
        <w:t>between the Super</w:t>
      </w:r>
      <w:r w:rsidR="007E3246" w:rsidRPr="008C4E5E">
        <w:rPr>
          <w:rFonts w:ascii="Verdana" w:hAnsi="Verdana"/>
          <w:sz w:val="22"/>
        </w:rPr>
        <w:t xml:space="preserve">powers and the resulting technologies that have developed from the exploration of space.  </w:t>
      </w:r>
      <w:r w:rsidR="007E3246" w:rsidRPr="008C4E5E">
        <w:rPr>
          <w:rFonts w:ascii="Verdana" w:hAnsi="Verdana"/>
          <w:color w:val="000000"/>
          <w:sz w:val="22"/>
        </w:rPr>
        <w:t xml:space="preserve">The United States and the USSR developed </w:t>
      </w:r>
      <w:r w:rsidR="006C5210" w:rsidRPr="006C5210">
        <w:rPr>
          <w:rFonts w:ascii="Verdana" w:hAnsi="Verdana"/>
          <w:b/>
          <w:color w:val="000000"/>
          <w:sz w:val="22"/>
        </w:rPr>
        <w:t>Intercontinental Ballistic Missiles (ICBMs)</w:t>
      </w:r>
      <w:r w:rsidR="006C5210">
        <w:rPr>
          <w:rFonts w:ascii="Verdana" w:hAnsi="Verdana"/>
          <w:color w:val="000000"/>
          <w:sz w:val="22"/>
        </w:rPr>
        <w:t xml:space="preserve">, </w:t>
      </w:r>
      <w:r w:rsidR="007E3246" w:rsidRPr="008C4E5E">
        <w:rPr>
          <w:rFonts w:ascii="Verdana" w:hAnsi="Verdana"/>
          <w:color w:val="000000"/>
          <w:sz w:val="22"/>
        </w:rPr>
        <w:t xml:space="preserve">long-range weapons </w:t>
      </w:r>
      <w:r>
        <w:rPr>
          <w:rFonts w:ascii="Verdana" w:hAnsi="Verdana"/>
          <w:color w:val="000000"/>
          <w:sz w:val="22"/>
        </w:rPr>
        <w:t>that</w:t>
      </w:r>
      <w:r w:rsidR="007E3246" w:rsidRPr="008C4E5E">
        <w:rPr>
          <w:rFonts w:ascii="Verdana" w:hAnsi="Verdana"/>
          <w:color w:val="000000"/>
          <w:sz w:val="22"/>
        </w:rPr>
        <w:t xml:space="preserve"> they could</w:t>
      </w:r>
      <w:r>
        <w:rPr>
          <w:rFonts w:ascii="Verdana" w:hAnsi="Verdana"/>
          <w:color w:val="000000"/>
          <w:sz w:val="22"/>
        </w:rPr>
        <w:t xml:space="preserve"> use to</w:t>
      </w:r>
      <w:r w:rsidR="007E3246" w:rsidRPr="008C4E5E">
        <w:rPr>
          <w:rFonts w:ascii="Verdana" w:hAnsi="Verdana"/>
          <w:color w:val="000000"/>
          <w:sz w:val="22"/>
        </w:rPr>
        <w:t xml:space="preserve"> strike the territory of the other. In August 1957, the Soviets launched the first satellite, </w:t>
      </w:r>
      <w:r w:rsidR="007E3246" w:rsidRPr="00DE5E34">
        <w:rPr>
          <w:rFonts w:ascii="Verdana" w:hAnsi="Verdana"/>
          <w:color w:val="000000"/>
          <w:sz w:val="22"/>
        </w:rPr>
        <w:t>Sputnik</w:t>
      </w:r>
      <w:r>
        <w:rPr>
          <w:rFonts w:ascii="Verdana" w:hAnsi="Verdana"/>
          <w:color w:val="000000"/>
          <w:sz w:val="22"/>
        </w:rPr>
        <w:t>, into outer space</w:t>
      </w:r>
      <w:r w:rsidR="007E3246" w:rsidRPr="008C4E5E">
        <w:rPr>
          <w:rFonts w:ascii="Verdana" w:hAnsi="Verdana"/>
          <w:color w:val="000000"/>
          <w:sz w:val="22"/>
        </w:rPr>
        <w:t xml:space="preserve">. The launch of Sputnik </w:t>
      </w:r>
      <w:r>
        <w:rPr>
          <w:rFonts w:ascii="Verdana" w:hAnsi="Verdana"/>
          <w:color w:val="000000"/>
          <w:sz w:val="22"/>
        </w:rPr>
        <w:t>started</w:t>
      </w:r>
      <w:r w:rsidR="007E3246" w:rsidRPr="008C4E5E">
        <w:rPr>
          <w:rFonts w:ascii="Verdana" w:hAnsi="Verdana"/>
          <w:color w:val="000000"/>
          <w:sz w:val="22"/>
        </w:rPr>
        <w:t xml:space="preserve"> the </w:t>
      </w:r>
      <w:r w:rsidR="007E3246" w:rsidRPr="00DE5E34">
        <w:rPr>
          <w:rFonts w:ascii="Verdana" w:hAnsi="Verdana"/>
          <w:color w:val="000000"/>
          <w:sz w:val="22"/>
        </w:rPr>
        <w:t>Space Race</w:t>
      </w:r>
      <w:r w:rsidR="006C5210">
        <w:rPr>
          <w:rFonts w:ascii="Verdana" w:hAnsi="Verdana"/>
          <w:color w:val="000000"/>
          <w:sz w:val="22"/>
        </w:rPr>
        <w:t xml:space="preserve"> which </w:t>
      </w:r>
      <w:r>
        <w:rPr>
          <w:rFonts w:ascii="Verdana" w:hAnsi="Verdana"/>
          <w:color w:val="000000"/>
          <w:sz w:val="22"/>
        </w:rPr>
        <w:t>resulted in new technologies and the exploration of space.</w:t>
      </w:r>
    </w:p>
    <w:p w:rsidR="007E3246" w:rsidRPr="008C4E5E" w:rsidRDefault="00BA2D99" w:rsidP="007E3246">
      <w:pPr>
        <w:spacing w:before="100" w:beforeAutospacing="1" w:after="100" w:afterAutospacing="1" w:line="240" w:lineRule="auto"/>
        <w:rPr>
          <w:rFonts w:ascii="Verdana" w:eastAsia="Times New Roman" w:hAnsi="Verdana"/>
          <w:szCs w:val="24"/>
        </w:rPr>
      </w:pPr>
      <w:r>
        <w:rPr>
          <w:rFonts w:ascii="Verdana" w:eastAsia="Times New Roman" w:hAnsi="Verdana"/>
          <w:szCs w:val="24"/>
        </w:rPr>
        <w:tab/>
      </w:r>
      <w:r w:rsidR="007E3246" w:rsidRPr="008C4E5E">
        <w:rPr>
          <w:rFonts w:ascii="Verdana" w:eastAsia="Times New Roman" w:hAnsi="Verdana"/>
          <w:szCs w:val="24"/>
        </w:rPr>
        <w:t xml:space="preserve">The </w:t>
      </w:r>
      <w:r w:rsidR="007E3246" w:rsidRPr="002F2F8E">
        <w:rPr>
          <w:rFonts w:ascii="Verdana" w:eastAsia="Times New Roman" w:hAnsi="Verdana"/>
          <w:b/>
          <w:szCs w:val="24"/>
        </w:rPr>
        <w:t>Nuclear Non-Proliferation Treaty</w:t>
      </w:r>
      <w:r w:rsidR="006C5210" w:rsidRPr="002F2F8E">
        <w:rPr>
          <w:rFonts w:ascii="Verdana" w:eastAsia="Times New Roman" w:hAnsi="Verdana"/>
          <w:b/>
          <w:szCs w:val="24"/>
        </w:rPr>
        <w:t xml:space="preserve"> (NPT)</w:t>
      </w:r>
      <w:r w:rsidR="007E3246" w:rsidRPr="008C4E5E">
        <w:rPr>
          <w:rFonts w:ascii="Verdana" w:eastAsia="Times New Roman" w:hAnsi="Verdana"/>
          <w:szCs w:val="24"/>
        </w:rPr>
        <w:t xml:space="preserve"> was an agreement signed in 1968 by several of the major nuclear and non-nuclear powers that pledged their cooperation in </w:t>
      </w:r>
      <w:r w:rsidR="006C5210">
        <w:rPr>
          <w:rFonts w:ascii="Verdana" w:eastAsia="Times New Roman" w:hAnsi="Verdana"/>
          <w:szCs w:val="24"/>
        </w:rPr>
        <w:t>stopping</w:t>
      </w:r>
      <w:r w:rsidR="007E3246" w:rsidRPr="008C4E5E">
        <w:rPr>
          <w:rFonts w:ascii="Verdana" w:eastAsia="Times New Roman" w:hAnsi="Verdana"/>
          <w:szCs w:val="24"/>
        </w:rPr>
        <w:t xml:space="preserve"> the spread of nuclear technology. </w:t>
      </w:r>
      <w:r w:rsidR="006C5210" w:rsidRPr="008C4E5E">
        <w:rPr>
          <w:rFonts w:ascii="Verdana" w:hAnsi="Verdana"/>
          <w:szCs w:val="24"/>
        </w:rPr>
        <w:t xml:space="preserve">Despite the signing of the </w:t>
      </w:r>
      <w:r w:rsidR="006C5210">
        <w:rPr>
          <w:rFonts w:ascii="Verdana" w:hAnsi="Verdana"/>
          <w:szCs w:val="24"/>
        </w:rPr>
        <w:t xml:space="preserve">NPT </w:t>
      </w:r>
      <w:r w:rsidR="006C5210" w:rsidRPr="008C4E5E">
        <w:rPr>
          <w:rFonts w:ascii="Verdana" w:hAnsi="Verdana"/>
          <w:szCs w:val="24"/>
        </w:rPr>
        <w:t xml:space="preserve">which </w:t>
      </w:r>
      <w:r w:rsidR="006C5210">
        <w:rPr>
          <w:rFonts w:ascii="Verdana" w:hAnsi="Verdana"/>
          <w:szCs w:val="24"/>
        </w:rPr>
        <w:t>tried to</w:t>
      </w:r>
      <w:r w:rsidR="006C5210" w:rsidRPr="008C4E5E">
        <w:rPr>
          <w:rFonts w:ascii="Verdana" w:hAnsi="Verdana"/>
          <w:szCs w:val="24"/>
        </w:rPr>
        <w:t xml:space="preserve"> limit nuclear </w:t>
      </w:r>
      <w:r w:rsidR="006C5210">
        <w:rPr>
          <w:rFonts w:ascii="Verdana" w:hAnsi="Verdana"/>
          <w:szCs w:val="24"/>
        </w:rPr>
        <w:t>arms</w:t>
      </w:r>
      <w:r w:rsidR="006C5210" w:rsidRPr="008C4E5E">
        <w:rPr>
          <w:rFonts w:ascii="Verdana" w:hAnsi="Verdana"/>
          <w:szCs w:val="24"/>
        </w:rPr>
        <w:t xml:space="preserve"> to China, Russia, US, Great Britain and France, </w:t>
      </w:r>
      <w:r w:rsidR="006C5210">
        <w:rPr>
          <w:rFonts w:ascii="Verdana" w:hAnsi="Verdana"/>
          <w:szCs w:val="24"/>
        </w:rPr>
        <w:t>proliferation of</w:t>
      </w:r>
      <w:r w:rsidR="006C5210" w:rsidRPr="008C4E5E">
        <w:rPr>
          <w:rFonts w:ascii="Verdana" w:hAnsi="Verdana"/>
          <w:szCs w:val="24"/>
        </w:rPr>
        <w:t xml:space="preserve"> nuclear weapons continue</w:t>
      </w:r>
      <w:r w:rsidR="006C5210">
        <w:rPr>
          <w:rFonts w:ascii="Verdana" w:hAnsi="Verdana"/>
          <w:szCs w:val="24"/>
        </w:rPr>
        <w:t xml:space="preserve">d. Eventually Israel, India and </w:t>
      </w:r>
      <w:r w:rsidR="006C5210" w:rsidRPr="008C4E5E">
        <w:rPr>
          <w:rFonts w:ascii="Verdana" w:hAnsi="Verdana"/>
          <w:szCs w:val="24"/>
        </w:rPr>
        <w:t xml:space="preserve">Pakistan developed nuclear weapons. </w:t>
      </w:r>
      <w:r w:rsidR="007E3246" w:rsidRPr="008C4E5E">
        <w:rPr>
          <w:rFonts w:ascii="Verdana" w:eastAsia="Times New Roman" w:hAnsi="Verdana"/>
          <w:szCs w:val="24"/>
        </w:rPr>
        <w:t>Although the NPT did not ultimately prevent n</w:t>
      </w:r>
      <w:r>
        <w:rPr>
          <w:rFonts w:ascii="Verdana" w:eastAsia="Times New Roman" w:hAnsi="Verdana"/>
          <w:szCs w:val="24"/>
        </w:rPr>
        <w:t>uclear proliferation</w:t>
      </w:r>
      <w:r w:rsidR="007E3246" w:rsidRPr="008C4E5E">
        <w:rPr>
          <w:rFonts w:ascii="Verdana" w:eastAsia="Times New Roman" w:hAnsi="Verdana"/>
          <w:szCs w:val="24"/>
        </w:rPr>
        <w:t>, it set a precedent for international cooperation between nuclear and non-nuclear states to prevent proliferation.</w:t>
      </w:r>
      <w:r w:rsidR="007E3246" w:rsidRPr="008C4E5E">
        <w:rPr>
          <w:rFonts w:ascii="Verdana" w:hAnsi="Verdana"/>
          <w:szCs w:val="24"/>
        </w:rPr>
        <w:t xml:space="preserve"> </w:t>
      </w:r>
    </w:p>
    <w:p w:rsidR="00BA2D99" w:rsidRPr="00BA2D99" w:rsidRDefault="00BA2D99" w:rsidP="00BA2D99">
      <w:pPr>
        <w:pStyle w:val="paragraph1"/>
        <w:shd w:val="clear" w:color="auto" w:fill="auto"/>
        <w:spacing w:before="0" w:beforeAutospacing="0" w:after="0" w:afterAutospacing="0"/>
        <w:ind w:left="0"/>
        <w:rPr>
          <w:rFonts w:ascii="Verdana" w:hAnsi="Verdana" w:cs="Arial"/>
          <w:color w:val="auto"/>
          <w:sz w:val="22"/>
          <w:szCs w:val="22"/>
        </w:rPr>
      </w:pPr>
      <w:r>
        <w:rPr>
          <w:rFonts w:ascii="Verdana" w:hAnsi="Verdana"/>
          <w:color w:val="auto"/>
          <w:sz w:val="22"/>
          <w:szCs w:val="22"/>
        </w:rPr>
        <w:tab/>
        <w:t>By the 1980’s the S</w:t>
      </w:r>
      <w:r w:rsidR="007E3246" w:rsidRPr="00BA2D99">
        <w:rPr>
          <w:rFonts w:ascii="Verdana" w:hAnsi="Verdana"/>
          <w:color w:val="auto"/>
          <w:sz w:val="22"/>
          <w:szCs w:val="22"/>
        </w:rPr>
        <w:t>uperpowers began negotiations to reduce the amount of weapons each had and some treaties followed.</w:t>
      </w:r>
      <w:r w:rsidRPr="00BA2D99">
        <w:rPr>
          <w:rFonts w:ascii="Verdana" w:hAnsi="Verdana" w:cs="Arial"/>
          <w:color w:val="auto"/>
          <w:sz w:val="22"/>
          <w:szCs w:val="22"/>
        </w:rPr>
        <w:t xml:space="preserve"> Yet the idea of deterrence remains strong in the international community as nations like North Korea and Iran continue to develop nuclear capabilities. </w:t>
      </w:r>
    </w:p>
    <w:p w:rsidR="00BA2D99" w:rsidRDefault="009254AF" w:rsidP="007E3246">
      <w:pPr>
        <w:pStyle w:val="NormalWeb"/>
        <w:shd w:val="clear" w:color="auto" w:fill="FFFFFF"/>
        <w:rPr>
          <w:rFonts w:ascii="Verdana" w:hAnsi="Verdana"/>
          <w:sz w:val="22"/>
        </w:rPr>
      </w:pPr>
      <w:r>
        <w:rPr>
          <w:noProof/>
        </w:rPr>
        <w:drawing>
          <wp:anchor distT="0" distB="0" distL="114300" distR="114300" simplePos="0" relativeHeight="251662848" behindDoc="0" locked="0" layoutInCell="1" allowOverlap="1">
            <wp:simplePos x="0" y="0"/>
            <wp:positionH relativeFrom="margin">
              <wp:posOffset>1466850</wp:posOffset>
            </wp:positionH>
            <wp:positionV relativeFrom="margin">
              <wp:posOffset>5600700</wp:posOffset>
            </wp:positionV>
            <wp:extent cx="3314700" cy="3343275"/>
            <wp:effectExtent l="19050" t="0" r="0" b="0"/>
            <wp:wrapSquare wrapText="bothSides"/>
            <wp:docPr id="19" name="Picture 19" descr="missile s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ssile sights"/>
                    <pic:cNvPicPr>
                      <a:picLocks noChangeAspect="1" noChangeArrowheads="1"/>
                    </pic:cNvPicPr>
                  </pic:nvPicPr>
                  <pic:blipFill>
                    <a:blip r:embed="rId22" cstate="print">
                      <a:lum contrast="60000"/>
                    </a:blip>
                    <a:srcRect/>
                    <a:stretch>
                      <a:fillRect/>
                    </a:stretch>
                  </pic:blipFill>
                  <pic:spPr bwMode="auto">
                    <a:xfrm>
                      <a:off x="0" y="0"/>
                      <a:ext cx="3314700" cy="3343275"/>
                    </a:xfrm>
                    <a:prstGeom prst="rect">
                      <a:avLst/>
                    </a:prstGeom>
                    <a:noFill/>
                    <a:ln w="9525">
                      <a:noFill/>
                      <a:miter lim="800000"/>
                      <a:headEnd/>
                      <a:tailEnd/>
                    </a:ln>
                  </pic:spPr>
                </pic:pic>
              </a:graphicData>
            </a:graphic>
          </wp:anchor>
        </w:drawing>
      </w:r>
    </w:p>
    <w:p w:rsidR="00BA2D99" w:rsidRDefault="00BA2D99" w:rsidP="007E3246">
      <w:pPr>
        <w:pStyle w:val="NormalWeb"/>
        <w:shd w:val="clear" w:color="auto" w:fill="FFFFFF"/>
        <w:rPr>
          <w:rFonts w:ascii="Verdana" w:hAnsi="Verdana"/>
          <w:sz w:val="22"/>
        </w:rPr>
      </w:pPr>
    </w:p>
    <w:p w:rsidR="007E3246" w:rsidRPr="008C4E5E" w:rsidRDefault="007E3246" w:rsidP="00BA2D99">
      <w:pPr>
        <w:pStyle w:val="NormalWeb"/>
        <w:shd w:val="clear" w:color="auto" w:fill="FFFFFF"/>
        <w:rPr>
          <w:rFonts w:ascii="Verdana" w:hAnsi="Verdana"/>
          <w:sz w:val="22"/>
        </w:rPr>
      </w:pPr>
      <w:r w:rsidRPr="008C4E5E">
        <w:rPr>
          <w:rFonts w:ascii="Verdana" w:hAnsi="Verdana"/>
          <w:sz w:val="22"/>
        </w:rPr>
        <w:t xml:space="preserve"> </w:t>
      </w:r>
    </w:p>
    <w:p w:rsidR="007E3246" w:rsidRDefault="007E3246" w:rsidP="007E3246">
      <w:pPr>
        <w:rPr>
          <w:rFonts w:ascii="Verdana" w:hAnsi="Verdana"/>
          <w:szCs w:val="24"/>
        </w:rPr>
      </w:pPr>
    </w:p>
    <w:p w:rsidR="0096581B" w:rsidRDefault="0096581B"/>
    <w:p w:rsidR="0096581B" w:rsidRPr="0096581B" w:rsidRDefault="0096581B" w:rsidP="0096581B"/>
    <w:p w:rsidR="0096581B" w:rsidRPr="0096581B" w:rsidRDefault="0096581B" w:rsidP="0096581B"/>
    <w:p w:rsidR="0096581B" w:rsidRPr="0096581B" w:rsidRDefault="0096581B" w:rsidP="0096581B"/>
    <w:p w:rsidR="0096581B" w:rsidRPr="0096581B" w:rsidRDefault="0096581B" w:rsidP="0096581B"/>
    <w:p w:rsidR="0096581B" w:rsidRPr="0096581B" w:rsidRDefault="0096581B" w:rsidP="0096581B"/>
    <w:p w:rsidR="0096581B" w:rsidRPr="0096581B" w:rsidRDefault="0096581B" w:rsidP="0096581B"/>
    <w:p w:rsidR="0096581B" w:rsidRPr="0096581B" w:rsidRDefault="0096581B" w:rsidP="0096581B"/>
    <w:p w:rsidR="0096581B" w:rsidRPr="0096581B" w:rsidRDefault="0096581B" w:rsidP="0096581B">
      <w:pPr>
        <w:tabs>
          <w:tab w:val="left" w:pos="1800"/>
        </w:tabs>
      </w:pPr>
      <w:r>
        <w:tab/>
      </w:r>
    </w:p>
    <w:sectPr w:rsidR="0096581B" w:rsidRPr="0096581B" w:rsidSect="00897F15">
      <w:pgSz w:w="12240" w:h="15840"/>
      <w:pgMar w:top="63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39BC"/>
    <w:multiLevelType w:val="hybridMultilevel"/>
    <w:tmpl w:val="587E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14601"/>
    <w:multiLevelType w:val="hybridMultilevel"/>
    <w:tmpl w:val="96467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15"/>
    <w:rsid w:val="00087D03"/>
    <w:rsid w:val="000D6E73"/>
    <w:rsid w:val="00137E7E"/>
    <w:rsid w:val="002F2F8E"/>
    <w:rsid w:val="00434397"/>
    <w:rsid w:val="00460FD6"/>
    <w:rsid w:val="004A52F6"/>
    <w:rsid w:val="00603BB1"/>
    <w:rsid w:val="006B0BF6"/>
    <w:rsid w:val="006C5210"/>
    <w:rsid w:val="007A3CD7"/>
    <w:rsid w:val="007B658F"/>
    <w:rsid w:val="007C5C4D"/>
    <w:rsid w:val="007E3246"/>
    <w:rsid w:val="00805E19"/>
    <w:rsid w:val="00836761"/>
    <w:rsid w:val="00897F15"/>
    <w:rsid w:val="009254AF"/>
    <w:rsid w:val="009315AD"/>
    <w:rsid w:val="0096581B"/>
    <w:rsid w:val="00AB6C1E"/>
    <w:rsid w:val="00B07F47"/>
    <w:rsid w:val="00BA2D99"/>
    <w:rsid w:val="00BA714D"/>
    <w:rsid w:val="00C111BD"/>
    <w:rsid w:val="00CA682D"/>
    <w:rsid w:val="00CD2604"/>
    <w:rsid w:val="00D90068"/>
    <w:rsid w:val="00DE5E34"/>
    <w:rsid w:val="00EB57F0"/>
    <w:rsid w:val="00ED7DED"/>
    <w:rsid w:val="00F12B38"/>
    <w:rsid w:val="00F67DEB"/>
    <w:rsid w:val="00F94199"/>
    <w:rsid w:val="00FD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rsid w:val="00897F15"/>
    <w:pPr>
      <w:shd w:val="clear" w:color="auto" w:fill="FFFFFF"/>
      <w:spacing w:before="100" w:beforeAutospacing="1" w:after="100" w:afterAutospacing="1" w:line="240" w:lineRule="auto"/>
      <w:ind w:left="720"/>
    </w:pPr>
    <w:rPr>
      <w:rFonts w:ascii="Times New Roman" w:eastAsia="Times New Roman" w:hAnsi="Times New Roman"/>
      <w:color w:val="000080"/>
      <w:sz w:val="24"/>
      <w:szCs w:val="24"/>
    </w:rPr>
  </w:style>
  <w:style w:type="character" w:styleId="Strong">
    <w:name w:val="Strong"/>
    <w:basedOn w:val="DefaultParagraphFont"/>
    <w:uiPriority w:val="22"/>
    <w:qFormat/>
    <w:rsid w:val="00897F15"/>
    <w:rPr>
      <w:b/>
      <w:bCs/>
    </w:rPr>
  </w:style>
  <w:style w:type="character" w:styleId="Hyperlink">
    <w:name w:val="Hyperlink"/>
    <w:basedOn w:val="DefaultParagraphFont"/>
    <w:uiPriority w:val="99"/>
    <w:semiHidden/>
    <w:unhideWhenUsed/>
    <w:rsid w:val="00897F15"/>
    <w:rPr>
      <w:strike w:val="0"/>
      <w:dstrike w:val="0"/>
      <w:color w:val="000000"/>
      <w:u w:val="none"/>
      <w:effect w:val="none"/>
      <w:shd w:val="clear" w:color="auto" w:fill="auto"/>
    </w:rPr>
  </w:style>
  <w:style w:type="paragraph" w:styleId="NormalWeb">
    <w:name w:val="Normal (Web)"/>
    <w:basedOn w:val="Normal"/>
    <w:uiPriority w:val="99"/>
    <w:unhideWhenUsed/>
    <w:rsid w:val="007E3246"/>
    <w:pPr>
      <w:spacing w:before="240" w:after="240" w:line="288" w:lineRule="atLeas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A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rsid w:val="00897F15"/>
    <w:pPr>
      <w:shd w:val="clear" w:color="auto" w:fill="FFFFFF"/>
      <w:spacing w:before="100" w:beforeAutospacing="1" w:after="100" w:afterAutospacing="1" w:line="240" w:lineRule="auto"/>
      <w:ind w:left="720"/>
    </w:pPr>
    <w:rPr>
      <w:rFonts w:ascii="Times New Roman" w:eastAsia="Times New Roman" w:hAnsi="Times New Roman"/>
      <w:color w:val="000080"/>
      <w:sz w:val="24"/>
      <w:szCs w:val="24"/>
    </w:rPr>
  </w:style>
  <w:style w:type="character" w:styleId="Strong">
    <w:name w:val="Strong"/>
    <w:basedOn w:val="DefaultParagraphFont"/>
    <w:uiPriority w:val="22"/>
    <w:qFormat/>
    <w:rsid w:val="00897F15"/>
    <w:rPr>
      <w:b/>
      <w:bCs/>
    </w:rPr>
  </w:style>
  <w:style w:type="character" w:styleId="Hyperlink">
    <w:name w:val="Hyperlink"/>
    <w:basedOn w:val="DefaultParagraphFont"/>
    <w:uiPriority w:val="99"/>
    <w:semiHidden/>
    <w:unhideWhenUsed/>
    <w:rsid w:val="00897F15"/>
    <w:rPr>
      <w:strike w:val="0"/>
      <w:dstrike w:val="0"/>
      <w:color w:val="000000"/>
      <w:u w:val="none"/>
      <w:effect w:val="none"/>
      <w:shd w:val="clear" w:color="auto" w:fill="auto"/>
    </w:rPr>
  </w:style>
  <w:style w:type="paragraph" w:styleId="NormalWeb">
    <w:name w:val="Normal (Web)"/>
    <w:basedOn w:val="Normal"/>
    <w:uiPriority w:val="99"/>
    <w:unhideWhenUsed/>
    <w:rsid w:val="007E3246"/>
    <w:pPr>
      <w:spacing w:before="240" w:after="240" w:line="288" w:lineRule="atLeas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A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2.gstatic.com/images?q=tbn:ANd9GcSDUspJfSJg52E10UVh9P3K950HhLujjFYcg-HjkJhBY-2EgCKF" TargetMode="External"/><Relationship Id="rId13" Type="http://schemas.openxmlformats.org/officeDocument/2006/relationships/image" Target="https://encrypted-tbn0.gstatic.com/images?q=tbn:ANd9GcQURf0ZHI_PRGuOVLPxapyPRNlO8s1c_A-i4UbzMJQcNhbGhzxR"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en.wikipedia.org/wiki/Anti-Fascist"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google.com/imgres?safe=active&amp;rls=com.microsoft:en-us:IE-SearchBox&amp;biw=1024&amp;bih=595&amp;tbm=isch&amp;tbnid=mlBG2WazkzQoDM:&amp;imgrefurl=http://www.calwatchdog.com/2012/10/12/california-concentration-camp/berlin-wall/&amp;docid=-hD6T38EH11hBM&amp;imgurl=http://www.calwatchdog.com/wp-content/uploads/2012/10/Berlin-Wall.jpg&amp;w=398&amp;h=293&amp;ei=ATpnUdCeNOyAygHD1YCYAg&amp;zoom=1&amp;iact=hc&amp;vpx=563&amp;vpy=46&amp;dur=396&amp;hovh=193&amp;hovw=262&amp;tx=107&amp;ty=97&amp;page=2&amp;tbnh=141&amp;tbnw=191&amp;start=15&amp;ndsp=20&amp;ved=1t:429,r:33,s:0,i:187"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en.wikipedia.org/wiki/Brain_drain" TargetMode="External"/><Relationship Id="rId1" Type="http://schemas.openxmlformats.org/officeDocument/2006/relationships/numbering" Target="numbering.xml"/><Relationship Id="rId6" Type="http://schemas.openxmlformats.org/officeDocument/2006/relationships/hyperlink" Target="http://www.google.com/imgres?start=195&amp;safe=active&amp;rls=com.microsoft:en-us:IE-SearchBox&amp;biw=1280&amp;bih=627&amp;tbm=isch&amp;tbnid=QkPyLDYmNQiyQM:&amp;imgrefurl=http://historyofrussia.org/what-year-did-the-cold-war-start/&amp;docid=Euy0nrlNt7mphM&amp;imgurl=http://historyofrussia.org/wp-content/uploads/2011/08/Cold-War-Flags.jpg&amp;w=409&amp;h=343&amp;ei=83ZnUZ2MCYvRqwHfl4GgDg&amp;zoom=1&amp;iact=hc&amp;vpx=660&amp;vpy=169&amp;dur=132&amp;hovh=206&amp;hovw=245&amp;tx=140&amp;ty=105&amp;page=9&amp;tbnh=151&amp;tbnw=185&amp;ndsp=28&amp;ved=1t:429,r:13,s:200,i:43" TargetMode="External"/><Relationship Id="rId11" Type="http://schemas.openxmlformats.org/officeDocument/2006/relationships/hyperlink" Target="http://www.google.com/imgres?safe=active&amp;rls=com.microsoft:en-us:IE-SearchBox&amp;biw=1024&amp;bih=595&amp;tbm=isch&amp;tbnid=T8mI3KAut_XRzM:&amp;imgrefurl=http://mason.gmu.edu/~jlemza/Final%20Assignment%20Prelude.html&amp;docid=IKBfCoJERC24wM&amp;imgurl=http://mason.gmu.edu/~jlemza/img/Berlin-Airlift-16K.gif&amp;w=780&amp;h=254&amp;ei=WDlnUYz4LuWsyAHxuoHQBg&amp;zoom=1&amp;iact=hc&amp;vpx=519&amp;vpy=336&amp;dur=411&amp;hovh=128&amp;hovw=394&amp;tx=155&amp;ty=51&amp;page=2&amp;tbnh=88&amp;tbnw=270&amp;start=17&amp;ndsp=23&amp;ved=1t:429,r:32,s:0,i:1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https://encrypted-tbn2.gstatic.com/images?q=tbn:ANd9GcTVfpoarNCGCC7Z24Pr9sZ1zL5YNBo-jvkatCB0AqSsVS6Vp-c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File:C-47s_at_Tempelhof_Airport_Berlin_1948.jpg"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9808</CharactersWithSpaces>
  <SharedDoc>false</SharedDoc>
  <HLinks>
    <vt:vector size="96" baseType="variant">
      <vt:variant>
        <vt:i4>5636174</vt:i4>
      </vt:variant>
      <vt:variant>
        <vt:i4>6</vt:i4>
      </vt:variant>
      <vt:variant>
        <vt:i4>0</vt:i4>
      </vt:variant>
      <vt:variant>
        <vt:i4>5</vt:i4>
      </vt:variant>
      <vt:variant>
        <vt:lpwstr>http://en.wikipedia.org/wiki/Anti-Fascist</vt:lpwstr>
      </vt:variant>
      <vt:variant>
        <vt:lpwstr/>
      </vt:variant>
      <vt:variant>
        <vt:i4>1638506</vt:i4>
      </vt:variant>
      <vt:variant>
        <vt:i4>3</vt:i4>
      </vt:variant>
      <vt:variant>
        <vt:i4>0</vt:i4>
      </vt:variant>
      <vt:variant>
        <vt:i4>5</vt:i4>
      </vt:variant>
      <vt:variant>
        <vt:lpwstr>http://en.wikipedia.org/wiki/Brain_drain</vt:lpwstr>
      </vt:variant>
      <vt:variant>
        <vt:lpwstr/>
      </vt:variant>
      <vt:variant>
        <vt:i4>5111906</vt:i4>
      </vt:variant>
      <vt:variant>
        <vt:i4>0</vt:i4>
      </vt:variant>
      <vt:variant>
        <vt:i4>0</vt:i4>
      </vt:variant>
      <vt:variant>
        <vt:i4>5</vt:i4>
      </vt:variant>
      <vt:variant>
        <vt:lpwstr>http://en.wikipedia.org/wiki/File:C-47s_at_Tempelhof_Airport_Berlin_1948.jpg</vt:lpwstr>
      </vt:variant>
      <vt:variant>
        <vt:lpwstr/>
      </vt:variant>
      <vt:variant>
        <vt:i4>1179706</vt:i4>
      </vt:variant>
      <vt:variant>
        <vt:i4>6</vt:i4>
      </vt:variant>
      <vt:variant>
        <vt:i4>0</vt:i4>
      </vt:variant>
      <vt:variant>
        <vt:i4>5</vt:i4>
      </vt:variant>
      <vt:variant>
        <vt:lpwstr>http://en.wikipedia.org/wiki/USS_Mount_McKinley_(AGC-7)</vt:lpwstr>
      </vt:variant>
      <vt:variant>
        <vt:lpwstr/>
      </vt:variant>
      <vt:variant>
        <vt:i4>1966172</vt:i4>
      </vt:variant>
      <vt:variant>
        <vt:i4>3</vt:i4>
      </vt:variant>
      <vt:variant>
        <vt:i4>0</vt:i4>
      </vt:variant>
      <vt:variant>
        <vt:i4>5</vt:i4>
      </vt:variant>
      <vt:variant>
        <vt:lpwstr>http://en.wikipedia.org/wiki/Incheon</vt:lpwstr>
      </vt:variant>
      <vt:variant>
        <vt:lpwstr/>
      </vt:variant>
      <vt:variant>
        <vt:i4>7798786</vt:i4>
      </vt:variant>
      <vt:variant>
        <vt:i4>0</vt:i4>
      </vt:variant>
      <vt:variant>
        <vt:i4>0</vt:i4>
      </vt:variant>
      <vt:variant>
        <vt:i4>5</vt:i4>
      </vt:variant>
      <vt:variant>
        <vt:lpwstr>http://en.wikipedia.org/wiki/Douglas_MacArthur</vt:lpwstr>
      </vt:variant>
      <vt:variant>
        <vt:lpwstr/>
      </vt:variant>
      <vt:variant>
        <vt:i4>393321</vt:i4>
      </vt:variant>
      <vt:variant>
        <vt:i4>-1</vt:i4>
      </vt:variant>
      <vt:variant>
        <vt:i4>1033</vt:i4>
      </vt:variant>
      <vt:variant>
        <vt:i4>4</vt:i4>
      </vt:variant>
      <vt:variant>
        <vt:lpwstr>http://www.google.com/imgres?safe=active&amp;rls=com.microsoft:en-us:IE-SearchBox&amp;biw=1024&amp;bih=595&amp;tbm=isch&amp;tbnid=T8mI3KAut_XRzM:&amp;imgrefurl=http://mason.gmu.edu/~jlemza/Final%2520Assignment%2520Prelude.html&amp;docid=IKBfCoJERC24wM&amp;imgurl=http://mason.gmu.edu/~jlemza/img/Berlin-Airlift-16K.gif&amp;w=780&amp;h=254&amp;ei=WDlnUYz4LuWsyAHxuoHQBg&amp;zoom=1&amp;iact=hc&amp;vpx=519&amp;vpy=336&amp;dur=411&amp;hovh=128&amp;hovw=394&amp;tx=155&amp;ty=51&amp;page=2&amp;tbnh=88&amp;tbnw=270&amp;start=17&amp;ndsp=23&amp;ved=1t:429,r:32,s:0,i:184</vt:lpwstr>
      </vt:variant>
      <vt:variant>
        <vt:lpwstr/>
      </vt:variant>
      <vt:variant>
        <vt:i4>1704016</vt:i4>
      </vt:variant>
      <vt:variant>
        <vt:i4>-1</vt:i4>
      </vt:variant>
      <vt:variant>
        <vt:i4>1033</vt:i4>
      </vt:variant>
      <vt:variant>
        <vt:i4>1</vt:i4>
      </vt:variant>
      <vt:variant>
        <vt:lpwstr>https://encrypted-tbn0.gstatic.com/images?q=tbn:ANd9GcQURf0ZHI_PRGuOVLPxapyPRNlO8s1c_A-i4UbzMJQcNhbGhzxR</vt:lpwstr>
      </vt:variant>
      <vt:variant>
        <vt:lpwstr/>
      </vt:variant>
      <vt:variant>
        <vt:i4>7536658</vt:i4>
      </vt:variant>
      <vt:variant>
        <vt:i4>-1</vt:i4>
      </vt:variant>
      <vt:variant>
        <vt:i4>1032</vt:i4>
      </vt:variant>
      <vt:variant>
        <vt:i4>4</vt:i4>
      </vt:variant>
      <vt:variant>
        <vt:lpwstr>http://www.google.com/imgres?safe=active&amp;rls=com.microsoft:en-us:IE-SearchBox&amp;biw=1024&amp;bih=595&amp;tbm=isch&amp;tbnid=FWt8e0G8NZQcOM:&amp;imgrefurl=http://www.dailysoft.com/berlinwall/maps/berlinwallmap_02.htm&amp;docid=8Xcl5-vCA7w97M&amp;imgurl=http://www.dailysoft.com/berlinwall/xgraphics/archive/maps/berlinmap_01.jpg&amp;w=600&amp;h=493&amp;ei=ATpnUdCeNOyAygHD1YCYAg&amp;zoom=1&amp;iact=hc&amp;vpx=2&amp;vpy=257&amp;dur=728&amp;hovh=203&amp;hovw=248&amp;tx=99&amp;ty=104&amp;page=1&amp;tbnh=142&amp;tbnw=171&amp;start=0&amp;ndsp=15&amp;ved=1t:429,r:5,s:0,i:97</vt:lpwstr>
      </vt:variant>
      <vt:variant>
        <vt:lpwstr/>
      </vt:variant>
      <vt:variant>
        <vt:i4>3932242</vt:i4>
      </vt:variant>
      <vt:variant>
        <vt:i4>-1</vt:i4>
      </vt:variant>
      <vt:variant>
        <vt:i4>1032</vt:i4>
      </vt:variant>
      <vt:variant>
        <vt:i4>1</vt:i4>
      </vt:variant>
      <vt:variant>
        <vt:lpwstr>https://encrypted-tbn0.gstatic.com/images?q=tbn:ANd9GcT9l1s_SDgTeJ6cFHUAwjCNPUht2cQ26-qX1_m-wbxYugCUUR_ztg</vt:lpwstr>
      </vt:variant>
      <vt:variant>
        <vt:lpwstr/>
      </vt:variant>
      <vt:variant>
        <vt:i4>3735678</vt:i4>
      </vt:variant>
      <vt:variant>
        <vt:i4>-1</vt:i4>
      </vt:variant>
      <vt:variant>
        <vt:i4>1031</vt:i4>
      </vt:variant>
      <vt:variant>
        <vt:i4>4</vt:i4>
      </vt:variant>
      <vt:variant>
        <vt:lpwstr>http://www.google.com/imgres?safe=active&amp;rls=com.microsoft:en-us:IE-SearchBox&amp;biw=1024&amp;bih=595&amp;tbm=isch&amp;tbnid=mlBG2WazkzQoDM:&amp;imgrefurl=http://www.calwatchdog.com/2012/10/12/california-concentration-camp/berlin-wall/&amp;docid=-hD6T38EH11hBM&amp;imgurl=http://www.calwatchdog.com/wp-content/uploads/2012/10/Berlin-Wall.jpg&amp;w=398&amp;h=293&amp;ei=ATpnUdCeNOyAygHD1YCYAg&amp;zoom=1&amp;iact=hc&amp;vpx=563&amp;vpy=46&amp;dur=396&amp;hovh=193&amp;hovw=262&amp;tx=107&amp;ty=97&amp;page=2&amp;tbnh=141&amp;tbnw=191&amp;start=15&amp;ndsp=20&amp;ved=1t:429,r:33,s:0,i:187</vt:lpwstr>
      </vt:variant>
      <vt:variant>
        <vt:lpwstr/>
      </vt:variant>
      <vt:variant>
        <vt:i4>4587615</vt:i4>
      </vt:variant>
      <vt:variant>
        <vt:i4>-1</vt:i4>
      </vt:variant>
      <vt:variant>
        <vt:i4>1031</vt:i4>
      </vt:variant>
      <vt:variant>
        <vt:i4>1</vt:i4>
      </vt:variant>
      <vt:variant>
        <vt:lpwstr>https://encrypted-tbn2.gstatic.com/images?q=tbn:ANd9GcTVfpoarNCGCC7Z24Pr9sZ1zL5YNBo-jvkatCB0AqSsVS6Vp-cm</vt:lpwstr>
      </vt:variant>
      <vt:variant>
        <vt:lpwstr/>
      </vt:variant>
      <vt:variant>
        <vt:i4>6750251</vt:i4>
      </vt:variant>
      <vt:variant>
        <vt:i4>-1</vt:i4>
      </vt:variant>
      <vt:variant>
        <vt:i4>1036</vt:i4>
      </vt:variant>
      <vt:variant>
        <vt:i4>4</vt:i4>
      </vt:variant>
      <vt:variant>
        <vt:lpwstr>http://www.google.com/imgres?start=195&amp;safe=active&amp;rls=com.microsoft:en-us:IE-SearchBox&amp;biw=1280&amp;bih=627&amp;tbm=isch&amp;tbnid=QkPyLDYmNQiyQM:&amp;imgrefurl=http://historyofrussia.org/what-year-did-the-cold-war-start/&amp;docid=Euy0nrlNt7mphM&amp;imgurl=http://historyofrussia.org/wp-content/uploads/2011/08/Cold-War-Flags.jpg&amp;w=409&amp;h=343&amp;ei=83ZnUZ2MCYvRqwHfl4GgDg&amp;zoom=1&amp;iact=hc&amp;vpx=660&amp;vpy=169&amp;dur=132&amp;hovh=206&amp;hovw=245&amp;tx=140&amp;ty=105&amp;page=9&amp;tbnh=151&amp;tbnw=185&amp;ndsp=28&amp;ved=1t:429,r:13,s:200,i:43</vt:lpwstr>
      </vt:variant>
      <vt:variant>
        <vt:lpwstr/>
      </vt:variant>
      <vt:variant>
        <vt:i4>6029396</vt:i4>
      </vt:variant>
      <vt:variant>
        <vt:i4>-1</vt:i4>
      </vt:variant>
      <vt:variant>
        <vt:i4>1036</vt:i4>
      </vt:variant>
      <vt:variant>
        <vt:i4>1</vt:i4>
      </vt:variant>
      <vt:variant>
        <vt:lpwstr>https://encrypted-tbn2.gstatic.com/images?q=tbn:ANd9GcSDUspJfSJg52E10UVh9P3K950HhLujjFYcg-HjkJhBY-2EgCKF</vt:lpwstr>
      </vt:variant>
      <vt:variant>
        <vt:lpwstr/>
      </vt:variant>
      <vt:variant>
        <vt:i4>7405665</vt:i4>
      </vt:variant>
      <vt:variant>
        <vt:i4>-1</vt:i4>
      </vt:variant>
      <vt:variant>
        <vt:i4>1042</vt:i4>
      </vt:variant>
      <vt:variant>
        <vt:i4>4</vt:i4>
      </vt:variant>
      <vt:variant>
        <vt:lpwstr>http://www.google.com/imgres?safe=active&amp;rls=com.microsoft:en-us:IE-SearchBox&amp;biw=1280&amp;bih=627&amp;tbm=isch&amp;tbnid=Yqt0SSn4epFEiM:&amp;imgrefurl=http://oneclickfun.blogspot.com/2011/12/vietnam-war-iconic-moments-rare-photo.html&amp;docid=-4VSaVsexwI08M&amp;imgurl=http://4.bp.blogspot.com/--RQZaKhi2KM/Tt8OlCKwHrI/AAAAAAAAIQA/WoBPCjQA3NU/s1600/Vietnam%252BWar%252BRare%252BPhotos%252B%2525252813%25252529.jpg&amp;w=700&amp;h=459&amp;ei=pJdnUaPlOsWg2QXfxYHYBA&amp;zoom=1&amp;iact=hc&amp;vpx=516&amp;vpy=137&amp;dur=614&amp;hovh=182&amp;hovw=277&amp;tx=114&amp;ty=116&amp;page=1&amp;tbnh=152&amp;tbnw=225&amp;start=0&amp;ndsp=17&amp;ved=1t:429,r:3,s:0,i:91</vt:lpwstr>
      </vt:variant>
      <vt:variant>
        <vt:lpwstr/>
      </vt:variant>
      <vt:variant>
        <vt:i4>7667830</vt:i4>
      </vt:variant>
      <vt:variant>
        <vt:i4>-1</vt:i4>
      </vt:variant>
      <vt:variant>
        <vt:i4>1042</vt:i4>
      </vt:variant>
      <vt:variant>
        <vt:i4>1</vt:i4>
      </vt:variant>
      <vt:variant>
        <vt:lpwstr>https://encrypted-tbn0.gstatic.com/images?q=tbn:ANd9GcSC2kNOo0rsDNNEGAWLGISRAVKLZRd99OqBTLf2Rs98PZQRZN3LyA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e122930</dc:creator>
  <cp:lastModifiedBy>e136126</cp:lastModifiedBy>
  <cp:revision>2</cp:revision>
  <cp:lastPrinted>2016-04-06T19:07:00Z</cp:lastPrinted>
  <dcterms:created xsi:type="dcterms:W3CDTF">2016-04-06T19:08:00Z</dcterms:created>
  <dcterms:modified xsi:type="dcterms:W3CDTF">2016-04-06T19:08:00Z</dcterms:modified>
</cp:coreProperties>
</file>