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67" w:rsidRPr="00BB1C7E" w:rsidRDefault="00262467" w:rsidP="00BB1C7E">
      <w:pPr>
        <w:jc w:val="center"/>
        <w:rPr>
          <w:b/>
          <w:u w:val="single"/>
        </w:rPr>
      </w:pPr>
      <w:bookmarkStart w:id="0" w:name="_GoBack"/>
      <w:bookmarkEnd w:id="0"/>
      <w:r w:rsidRPr="00BB1C7E">
        <w:rPr>
          <w:b/>
          <w:u w:val="single"/>
        </w:rPr>
        <w:t>LG 5 IMPACT OF IMPERIALISM</w:t>
      </w:r>
    </w:p>
    <w:p w:rsidR="00262467" w:rsidRDefault="00262467" w:rsidP="003225AE"/>
    <w:p w:rsidR="003225AE" w:rsidRPr="00BB1C7E" w:rsidRDefault="00262467" w:rsidP="00BB1C7E">
      <w:pPr>
        <w:rPr>
          <w:sz w:val="22"/>
        </w:rPr>
      </w:pPr>
      <w:r w:rsidRPr="00BB1C7E">
        <w:rPr>
          <w:sz w:val="22"/>
        </w:rPr>
        <w:t>Learning Goal 5: Describe the major characteristics and the impact of European imperialism and analyze the factors that contributed to the building of the Panama and Suez canals. (TEKS/SE’s 1E,8D,16A,16B,24B)</w:t>
      </w:r>
    </w:p>
    <w:p w:rsidR="00262467" w:rsidRDefault="00262467" w:rsidP="00262467">
      <w:pPr>
        <w:jc w:val="center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3225AE">
        <w:tc>
          <w:tcPr>
            <w:tcW w:w="9576" w:type="dxa"/>
          </w:tcPr>
          <w:p w:rsidR="003225AE" w:rsidRDefault="003225AE" w:rsidP="00262467">
            <w:r>
              <w:t>Imperialism:</w:t>
            </w:r>
          </w:p>
          <w:p w:rsidR="003225AE" w:rsidRDefault="003225AE" w:rsidP="00262467"/>
          <w:p w:rsidR="003225AE" w:rsidRDefault="003225AE" w:rsidP="00262467"/>
          <w:p w:rsidR="003225AE" w:rsidRDefault="003225AE" w:rsidP="00262467"/>
          <w:p w:rsidR="003225AE" w:rsidRDefault="003225AE" w:rsidP="00262467"/>
        </w:tc>
      </w:tr>
      <w:tr w:rsidR="003225AE">
        <w:tc>
          <w:tcPr>
            <w:tcW w:w="9576" w:type="dxa"/>
          </w:tcPr>
          <w:p w:rsidR="003225AE" w:rsidRDefault="003225AE" w:rsidP="00262467">
            <w:r>
              <w:t>Causes of Imperialism:</w:t>
            </w:r>
          </w:p>
          <w:p w:rsidR="003225AE" w:rsidRDefault="003225AE" w:rsidP="00262467"/>
          <w:p w:rsidR="003225AE" w:rsidRDefault="003225AE" w:rsidP="00262467"/>
          <w:p w:rsidR="003225AE" w:rsidRDefault="003225AE" w:rsidP="00262467"/>
          <w:p w:rsidR="003225AE" w:rsidRDefault="003225AE" w:rsidP="00262467"/>
        </w:tc>
      </w:tr>
      <w:tr w:rsidR="003225AE">
        <w:tc>
          <w:tcPr>
            <w:tcW w:w="9576" w:type="dxa"/>
          </w:tcPr>
          <w:p w:rsidR="003225AE" w:rsidRDefault="003225AE" w:rsidP="00262467">
            <w:r>
              <w:t>What Enabled Imperialism?</w:t>
            </w:r>
          </w:p>
          <w:p w:rsidR="003225AE" w:rsidRDefault="003225AE" w:rsidP="00262467"/>
          <w:p w:rsidR="003225AE" w:rsidRDefault="003225AE" w:rsidP="00262467"/>
          <w:p w:rsidR="003225AE" w:rsidRDefault="003225AE" w:rsidP="00262467"/>
        </w:tc>
      </w:tr>
    </w:tbl>
    <w:p w:rsidR="00262467" w:rsidRPr="00262467" w:rsidRDefault="00262467" w:rsidP="00262467"/>
    <w:tbl>
      <w:tblPr>
        <w:tblW w:w="98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7920"/>
      </w:tblGrid>
      <w:tr w:rsidR="005166C6" w:rsidRPr="005166C6">
        <w:trPr>
          <w:trHeight w:val="459"/>
        </w:trPr>
        <w:tc>
          <w:tcPr>
            <w:tcW w:w="1944" w:type="dxa"/>
            <w:tcBorders>
              <w:top w:val="single" w:sz="8" w:space="0" w:color="463634"/>
              <w:left w:val="single" w:sz="18" w:space="0" w:color="463634"/>
              <w:bottom w:val="single" w:sz="8" w:space="0" w:color="463634"/>
              <w:right w:val="single" w:sz="8" w:space="0" w:color="4636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6C6" w:rsidRPr="005166C6" w:rsidRDefault="005166C6" w:rsidP="005166C6">
            <w:pPr>
              <w:jc w:val="center"/>
            </w:pPr>
            <w:r w:rsidRPr="005166C6">
              <w:t>FORMS OF IMPERIALISM</w:t>
            </w:r>
          </w:p>
        </w:tc>
        <w:tc>
          <w:tcPr>
            <w:tcW w:w="7920" w:type="dxa"/>
            <w:tcBorders>
              <w:top w:val="single" w:sz="18" w:space="0" w:color="463634"/>
              <w:left w:val="single" w:sz="8" w:space="0" w:color="463634"/>
              <w:bottom w:val="single" w:sz="8" w:space="0" w:color="463634"/>
              <w:right w:val="single" w:sz="18" w:space="0" w:color="4636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6C6" w:rsidRPr="005166C6" w:rsidRDefault="005166C6" w:rsidP="005166C6">
            <w:pPr>
              <w:jc w:val="center"/>
            </w:pPr>
            <w:r w:rsidRPr="005166C6">
              <w:t>CHARACTERISTICS</w:t>
            </w:r>
          </w:p>
        </w:tc>
      </w:tr>
      <w:tr w:rsidR="005166C6" w:rsidRPr="005166C6">
        <w:trPr>
          <w:trHeight w:val="367"/>
        </w:trPr>
        <w:tc>
          <w:tcPr>
            <w:tcW w:w="1944" w:type="dxa"/>
            <w:tcBorders>
              <w:top w:val="single" w:sz="8" w:space="0" w:color="463634"/>
              <w:left w:val="single" w:sz="18" w:space="0" w:color="463634"/>
              <w:bottom w:val="single" w:sz="8" w:space="0" w:color="463634"/>
              <w:right w:val="single" w:sz="8" w:space="0" w:color="4636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6C6" w:rsidRPr="005166C6" w:rsidRDefault="005166C6" w:rsidP="005166C6">
            <w:pPr>
              <w:jc w:val="center"/>
            </w:pPr>
          </w:p>
        </w:tc>
        <w:tc>
          <w:tcPr>
            <w:tcW w:w="7920" w:type="dxa"/>
            <w:tcBorders>
              <w:top w:val="single" w:sz="8" w:space="0" w:color="463634"/>
              <w:left w:val="single" w:sz="8" w:space="0" w:color="463634"/>
              <w:bottom w:val="single" w:sz="8" w:space="0" w:color="463634"/>
              <w:right w:val="single" w:sz="18" w:space="0" w:color="4636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6C6" w:rsidRPr="005166C6" w:rsidRDefault="005166C6" w:rsidP="005166C6">
            <w:pPr>
              <w:jc w:val="center"/>
            </w:pPr>
            <w:r w:rsidRPr="005166C6">
              <w:t>A country or region governed internally by a foreign power</w:t>
            </w:r>
          </w:p>
        </w:tc>
      </w:tr>
      <w:tr w:rsidR="005166C6" w:rsidRPr="005166C6">
        <w:trPr>
          <w:trHeight w:val="556"/>
        </w:trPr>
        <w:tc>
          <w:tcPr>
            <w:tcW w:w="1944" w:type="dxa"/>
            <w:tcBorders>
              <w:top w:val="single" w:sz="8" w:space="0" w:color="463634"/>
              <w:left w:val="single" w:sz="18" w:space="0" w:color="463634"/>
              <w:bottom w:val="single" w:sz="8" w:space="0" w:color="463634"/>
              <w:right w:val="single" w:sz="8" w:space="0" w:color="4636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6C6" w:rsidRPr="005166C6" w:rsidRDefault="005166C6" w:rsidP="005166C6">
            <w:pPr>
              <w:jc w:val="center"/>
            </w:pPr>
          </w:p>
        </w:tc>
        <w:tc>
          <w:tcPr>
            <w:tcW w:w="7920" w:type="dxa"/>
            <w:tcBorders>
              <w:top w:val="single" w:sz="8" w:space="0" w:color="463634"/>
              <w:left w:val="single" w:sz="8" w:space="0" w:color="463634"/>
              <w:bottom w:val="single" w:sz="8" w:space="0" w:color="463634"/>
              <w:right w:val="single" w:sz="18" w:space="0" w:color="4636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6C6" w:rsidRPr="005166C6" w:rsidRDefault="005166C6" w:rsidP="005166C6">
            <w:pPr>
              <w:jc w:val="center"/>
            </w:pPr>
            <w:r w:rsidRPr="005166C6">
              <w:t>A country with its own internal government but under the control of an outside power</w:t>
            </w:r>
          </w:p>
        </w:tc>
      </w:tr>
      <w:tr w:rsidR="005166C6" w:rsidRPr="005166C6">
        <w:trPr>
          <w:trHeight w:val="19"/>
        </w:trPr>
        <w:tc>
          <w:tcPr>
            <w:tcW w:w="1944" w:type="dxa"/>
            <w:tcBorders>
              <w:top w:val="single" w:sz="8" w:space="0" w:color="463634"/>
              <w:left w:val="single" w:sz="18" w:space="0" w:color="463634"/>
              <w:bottom w:val="single" w:sz="8" w:space="0" w:color="463634"/>
              <w:right w:val="single" w:sz="8" w:space="0" w:color="4636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6C6" w:rsidRPr="005166C6" w:rsidRDefault="005166C6" w:rsidP="005166C6">
            <w:pPr>
              <w:jc w:val="center"/>
            </w:pPr>
          </w:p>
        </w:tc>
        <w:tc>
          <w:tcPr>
            <w:tcW w:w="7920" w:type="dxa"/>
            <w:tcBorders>
              <w:top w:val="single" w:sz="8" w:space="0" w:color="463634"/>
              <w:left w:val="single" w:sz="8" w:space="0" w:color="463634"/>
              <w:bottom w:val="single" w:sz="8" w:space="0" w:color="463634"/>
              <w:right w:val="single" w:sz="18" w:space="0" w:color="4636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6C6" w:rsidRPr="005166C6" w:rsidRDefault="005166C6" w:rsidP="005166C6">
            <w:pPr>
              <w:jc w:val="center"/>
            </w:pPr>
            <w:r w:rsidRPr="005166C6">
              <w:t>An area in which an outside power claims exclusive trading privileges</w:t>
            </w:r>
          </w:p>
        </w:tc>
      </w:tr>
      <w:tr w:rsidR="005166C6" w:rsidRPr="005166C6">
        <w:trPr>
          <w:trHeight w:val="637"/>
        </w:trPr>
        <w:tc>
          <w:tcPr>
            <w:tcW w:w="1944" w:type="dxa"/>
            <w:tcBorders>
              <w:top w:val="single" w:sz="8" w:space="0" w:color="463634"/>
              <w:left w:val="single" w:sz="18" w:space="0" w:color="463634"/>
              <w:bottom w:val="single" w:sz="18" w:space="0" w:color="463634"/>
              <w:right w:val="single" w:sz="8" w:space="0" w:color="4636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6C6" w:rsidRPr="005166C6" w:rsidRDefault="005166C6" w:rsidP="005166C6">
            <w:pPr>
              <w:jc w:val="center"/>
            </w:pPr>
          </w:p>
        </w:tc>
        <w:tc>
          <w:tcPr>
            <w:tcW w:w="7920" w:type="dxa"/>
            <w:tcBorders>
              <w:top w:val="single" w:sz="8" w:space="0" w:color="463634"/>
              <w:left w:val="single" w:sz="8" w:space="0" w:color="463634"/>
              <w:bottom w:val="single" w:sz="18" w:space="0" w:color="463634"/>
              <w:right w:val="single" w:sz="18" w:space="0" w:color="4636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6C6" w:rsidRPr="005166C6" w:rsidRDefault="005166C6" w:rsidP="005166C6">
            <w:pPr>
              <w:jc w:val="center"/>
            </w:pPr>
            <w:r w:rsidRPr="005166C6">
              <w:t>Independent but less developed nations controlled by private business interests rather than by other government</w:t>
            </w:r>
          </w:p>
        </w:tc>
      </w:tr>
    </w:tbl>
    <w:p w:rsidR="005166C6" w:rsidRDefault="005166C6" w:rsidP="003225AE"/>
    <w:tbl>
      <w:tblPr>
        <w:tblW w:w="10026" w:type="dxa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6380"/>
      </w:tblGrid>
      <w:tr w:rsidR="005166C6" w:rsidRPr="005166C6">
        <w:trPr>
          <w:trHeight w:val="297"/>
        </w:trPr>
        <w:tc>
          <w:tcPr>
            <w:tcW w:w="3646" w:type="dxa"/>
            <w:tcBorders>
              <w:top w:val="single" w:sz="18" w:space="0" w:color="463634"/>
              <w:left w:val="single" w:sz="18" w:space="0" w:color="463634"/>
              <w:bottom w:val="single" w:sz="8" w:space="0" w:color="463634"/>
              <w:right w:val="single" w:sz="8" w:space="0" w:color="4636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6C6" w:rsidRPr="005166C6" w:rsidRDefault="005166C6" w:rsidP="005166C6">
            <w:pPr>
              <w:jc w:val="center"/>
            </w:pPr>
            <w:r w:rsidRPr="005166C6">
              <w:t>INDIRECT CONTROL</w:t>
            </w:r>
          </w:p>
        </w:tc>
        <w:tc>
          <w:tcPr>
            <w:tcW w:w="6380" w:type="dxa"/>
            <w:tcBorders>
              <w:top w:val="single" w:sz="18" w:space="0" w:color="463634"/>
              <w:left w:val="single" w:sz="8" w:space="0" w:color="463634"/>
              <w:bottom w:val="single" w:sz="8" w:space="0" w:color="463634"/>
              <w:right w:val="single" w:sz="18" w:space="0" w:color="4636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6C6" w:rsidRPr="005166C6" w:rsidRDefault="005166C6" w:rsidP="005166C6">
            <w:pPr>
              <w:jc w:val="center"/>
            </w:pPr>
            <w:r w:rsidRPr="005166C6">
              <w:t>DIRECT CONTROL</w:t>
            </w:r>
          </w:p>
        </w:tc>
      </w:tr>
      <w:tr w:rsidR="005166C6" w:rsidRPr="005166C6" w:rsidTr="003225AE">
        <w:trPr>
          <w:trHeight w:val="2860"/>
        </w:trPr>
        <w:tc>
          <w:tcPr>
            <w:tcW w:w="3646" w:type="dxa"/>
            <w:tcBorders>
              <w:top w:val="single" w:sz="8" w:space="0" w:color="463634"/>
              <w:left w:val="single" w:sz="18" w:space="0" w:color="463634"/>
              <w:bottom w:val="single" w:sz="18" w:space="0" w:color="463634"/>
              <w:right w:val="single" w:sz="8" w:space="0" w:color="4636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6C6" w:rsidRPr="005166C6" w:rsidRDefault="005166C6" w:rsidP="005166C6">
            <w:pPr>
              <w:jc w:val="center"/>
            </w:pPr>
          </w:p>
        </w:tc>
        <w:tc>
          <w:tcPr>
            <w:tcW w:w="6380" w:type="dxa"/>
            <w:tcBorders>
              <w:top w:val="single" w:sz="8" w:space="0" w:color="463634"/>
              <w:left w:val="single" w:sz="8" w:space="0" w:color="463634"/>
              <w:bottom w:val="single" w:sz="18" w:space="0" w:color="463634"/>
              <w:right w:val="single" w:sz="18" w:space="0" w:color="4636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6C6" w:rsidRPr="005166C6" w:rsidRDefault="005166C6" w:rsidP="005166C6">
            <w:pPr>
              <w:jc w:val="center"/>
              <w:rPr>
                <w:u w:val="single"/>
              </w:rPr>
            </w:pPr>
          </w:p>
        </w:tc>
      </w:tr>
    </w:tbl>
    <w:p w:rsidR="001505E3" w:rsidRDefault="001505E3" w:rsidP="001505E3"/>
    <w:p w:rsidR="001505E3" w:rsidRDefault="009C60CE" w:rsidP="001505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36DF2" wp14:editId="791DB0FB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629400" cy="1366520"/>
                <wp:effectExtent l="9525" t="9525" r="952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66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05E3" w:rsidRDefault="001505E3">
                            <w:r>
                              <w:t>Influence of Queen Victoria: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0;width:522pt;height:10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c1mAIAAEcFAAAOAAAAZHJzL2Uyb0RvYy54bWysVF1v2yAUfZ+0/4B4T/1Rx0usOlUXJ9Ok&#10;7kNq9wMIxjEaBg9I7G7af98FktTdXqZpfsBcPg7n3Hvg5nbsBDoybbiSJU6uYoyYpKrmcl/iL4/b&#10;2QIjY4msiVCSlfiJGXy7ev3qZugLlqpWiZppBCDSFENf4tbavogiQ1vWEXOleiZhslG6IxZCvY9q&#10;TQZA70SUxnEeDUrXvVaUGQOjVZjEK4/fNIzaT01jmEWixMDN+lb7dufaaHVDir0mfcvpiQb5BxYd&#10;4RIOvUBVxBJ00PwPqI5TrYxq7BVVXaSahlPmNYCaJP5NzUNLeua1QHJMf0mT+X+w9OPxs0a8LnGK&#10;kSQdlOiRjRa9VSOau+wMvSlg0UMPy+wIw1Blr9T094p+NUiqdUvknt1prYaWkRrYJW5nNNkacIwD&#10;2Q0fVA3HkINVHmhsdOdSB8lAgA5VerpUxlGhMJjn6TKLYYrCXHKd5/PU1y4ixXl7r419x1SHXKfE&#10;Gkrv4cnx3lhHhxTnJe40qbZcCF9+IdFQ4uU8nQdhSvDaTbpl3ohsLTQ6ErCQHYN4cehARRhLYvcF&#10;J8E4+C2MnwleIDwHM0XvuAX3C96VeDFBcVncyNqTs4SL0AcBQjpOkBSQdOoFl/1YxsvNYrPIZlma&#10;b2ZZXFWzu+06m+Xb5M28uq7W6yr56eQlWdHyumbSKTw7Psn+zlGnuxe8evH8C0lG73eXdG39580A&#10;qXxWHr2k4RMDqs5/r87bxzkmeMeOuxES4jy1U/UTGEmrcJvh9YFOq/R3jAa4ySU23w5EM4zEewlm&#10;XCZZ5q7+NNDTYDcNiKQABZXGKHTXNjwXh17zfQsnBQdIdQcGbri31jMrkOACuK1ezOllcc/BNPar&#10;nt+/1S8AAAD//wMAUEsDBBQABgAIAAAAIQBCZ5lM4gAAAAkBAAAPAAAAZHJzL2Rvd25yZXYueG1s&#10;TI9BS8NAEIXvgv9hGcGLtLuNtdSYTRHBixGKTal622bHJCQ7G3a3bfTXuz3pZZjhPd58L1uNpmdH&#10;dL61JGE2FcCQKqtbqiVsy+fJEpgPirTqLaGEb/Swyi8vMpVqe6I3PG5CzWII+VRJaEIYUs591aBR&#10;fmoHpKh9WWdUiKeruXbqFMNNzxMhFtyoluKHRg341GDVbQ5GQtG9u7L8+bx5Wc9fi/tdMR+x+5Dy&#10;+mp8fAAWcAx/ZjjjR3TII9PeHkh71kuY3C5ilyAhzrMsxDJuewnJ7C4Bnmf8f4P8FwAA//8DAFBL&#10;AQItABQABgAIAAAAIQC2gziS/gAAAOEBAAATAAAAAAAAAAAAAAAAAAAAAABbQ29udGVudF9UeXBl&#10;c10ueG1sUEsBAi0AFAAGAAgAAAAhADj9If/WAAAAlAEAAAsAAAAAAAAAAAAAAAAALwEAAF9yZWxz&#10;Ly5yZWxzUEsBAi0AFAAGAAgAAAAhACpBxzWYAgAARwUAAA4AAAAAAAAAAAAAAAAALgIAAGRycy9l&#10;Mm9Eb2MueG1sUEsBAi0AFAAGAAgAAAAhAEJnmUziAAAACQEAAA8AAAAAAAAAAAAAAAAA8gQAAGRy&#10;cy9kb3ducmV2LnhtbFBLBQYAAAAABAAEAPMAAAABBgAAAAA=&#10;" filled="f" strokecolor="black [3213]">
                <v:textbox inset=",7.2pt,,7.2pt">
                  <w:txbxContent>
                    <w:p w:rsidR="001505E3" w:rsidRDefault="001505E3">
                      <w:r>
                        <w:t>Influence of Queen Victoria: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505E3" w:rsidRDefault="001505E3" w:rsidP="001505E3"/>
    <w:sectPr w:rsidR="001505E3" w:rsidSect="00BB1C7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67"/>
    <w:rsid w:val="001505E3"/>
    <w:rsid w:val="00262467"/>
    <w:rsid w:val="003225AE"/>
    <w:rsid w:val="005166C6"/>
    <w:rsid w:val="009C60CE"/>
    <w:rsid w:val="00BB1C7E"/>
    <w:rsid w:val="00E17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64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64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Najera</dc:creator>
  <cp:lastModifiedBy>e136126</cp:lastModifiedBy>
  <cp:revision>2</cp:revision>
  <cp:lastPrinted>2015-02-24T21:01:00Z</cp:lastPrinted>
  <dcterms:created xsi:type="dcterms:W3CDTF">2016-02-19T15:50:00Z</dcterms:created>
  <dcterms:modified xsi:type="dcterms:W3CDTF">2016-02-19T15:50:00Z</dcterms:modified>
</cp:coreProperties>
</file>