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0F1" w:rsidRDefault="007B777C" w:rsidP="007B777C">
      <w:pPr>
        <w:spacing w:after="0"/>
        <w:rPr>
          <w:rFonts w:ascii="Verdana" w:hAnsi="Verdana"/>
        </w:rPr>
      </w:pPr>
      <w:bookmarkStart w:id="0" w:name="_GoBack"/>
      <w:bookmarkEnd w:id="0"/>
      <w:r>
        <w:rPr>
          <w:rFonts w:ascii="Verdana" w:hAnsi="Verdana"/>
        </w:rPr>
        <w:t>Name _______________________________________ Date ____________ Period __________</w:t>
      </w:r>
    </w:p>
    <w:p w:rsidR="007B777C" w:rsidRPr="00E83307" w:rsidRDefault="001B7350" w:rsidP="00E83307">
      <w:pPr>
        <w:spacing w:after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Unit </w:t>
      </w:r>
      <w:r w:rsidR="00A60072">
        <w:rPr>
          <w:rFonts w:ascii="Verdana" w:hAnsi="Verdana"/>
          <w:b/>
        </w:rPr>
        <w:t>9</w:t>
      </w:r>
      <w:r w:rsidR="007B777C">
        <w:rPr>
          <w:rFonts w:ascii="Verdana" w:hAnsi="Verdana"/>
          <w:b/>
        </w:rPr>
        <w:t xml:space="preserve"> Vocabulary</w:t>
      </w:r>
      <w:r w:rsidR="00CD2858">
        <w:rPr>
          <w:rFonts w:ascii="Verdana" w:hAnsi="Verdana"/>
          <w:b/>
        </w:rPr>
        <w:t xml:space="preserve"> – </w:t>
      </w:r>
      <w:r w:rsidR="00A60072">
        <w:rPr>
          <w:rFonts w:ascii="Verdana" w:hAnsi="Verdana"/>
          <w:b/>
        </w:rPr>
        <w:t>Global Conflicts</w:t>
      </w:r>
    </w:p>
    <w:tbl>
      <w:tblPr>
        <w:tblW w:w="111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2"/>
        <w:gridCol w:w="5098"/>
        <w:gridCol w:w="3600"/>
      </w:tblGrid>
      <w:tr w:rsidR="007B777C" w:rsidRPr="007B777C" w:rsidTr="008F075F">
        <w:trPr>
          <w:trHeight w:val="467"/>
        </w:trPr>
        <w:tc>
          <w:tcPr>
            <w:tcW w:w="2462" w:type="dxa"/>
            <w:vAlign w:val="center"/>
          </w:tcPr>
          <w:p w:rsidR="007B777C" w:rsidRPr="007B777C" w:rsidRDefault="007B777C" w:rsidP="007B777C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7B777C">
              <w:rPr>
                <w:rFonts w:ascii="Verdana" w:hAnsi="Verdana"/>
                <w:b/>
              </w:rPr>
              <w:t>Term</w:t>
            </w:r>
          </w:p>
        </w:tc>
        <w:tc>
          <w:tcPr>
            <w:tcW w:w="5098" w:type="dxa"/>
            <w:vAlign w:val="center"/>
          </w:tcPr>
          <w:p w:rsidR="007B777C" w:rsidRPr="007B777C" w:rsidRDefault="007B777C" w:rsidP="007B777C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7B777C">
              <w:rPr>
                <w:rFonts w:ascii="Verdana" w:hAnsi="Verdana"/>
                <w:b/>
              </w:rPr>
              <w:t>Definition</w:t>
            </w:r>
          </w:p>
        </w:tc>
        <w:tc>
          <w:tcPr>
            <w:tcW w:w="3600" w:type="dxa"/>
            <w:vAlign w:val="center"/>
          </w:tcPr>
          <w:p w:rsidR="007B777C" w:rsidRPr="007B777C" w:rsidRDefault="007B777C" w:rsidP="0038641D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7B777C">
              <w:rPr>
                <w:rFonts w:ascii="Verdana" w:hAnsi="Verdana"/>
                <w:b/>
              </w:rPr>
              <w:t>Sentence</w:t>
            </w:r>
          </w:p>
        </w:tc>
      </w:tr>
      <w:tr w:rsidR="007B777C" w:rsidRPr="007B777C" w:rsidTr="008F075F">
        <w:trPr>
          <w:trHeight w:val="1651"/>
        </w:trPr>
        <w:tc>
          <w:tcPr>
            <w:tcW w:w="2462" w:type="dxa"/>
            <w:vAlign w:val="center"/>
          </w:tcPr>
          <w:p w:rsidR="00A60072" w:rsidRPr="007B777C" w:rsidRDefault="00A60072" w:rsidP="00274C46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Bolsheviks</w:t>
            </w:r>
          </w:p>
        </w:tc>
        <w:tc>
          <w:tcPr>
            <w:tcW w:w="5098" w:type="dxa"/>
            <w:vAlign w:val="center"/>
          </w:tcPr>
          <w:p w:rsidR="007B777C" w:rsidRPr="007B777C" w:rsidRDefault="007B777C" w:rsidP="00A72BFE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  <w:tc>
          <w:tcPr>
            <w:tcW w:w="3600" w:type="dxa"/>
            <w:vAlign w:val="center"/>
          </w:tcPr>
          <w:p w:rsidR="007B777C" w:rsidRPr="007B777C" w:rsidRDefault="007B777C" w:rsidP="007B777C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</w:tc>
      </w:tr>
      <w:tr w:rsidR="007B777C" w:rsidRPr="007B777C" w:rsidTr="008F075F">
        <w:trPr>
          <w:trHeight w:val="1651"/>
        </w:trPr>
        <w:tc>
          <w:tcPr>
            <w:tcW w:w="2462" w:type="dxa"/>
            <w:vAlign w:val="center"/>
          </w:tcPr>
          <w:p w:rsidR="00A60072" w:rsidRPr="007B777C" w:rsidRDefault="00A60072" w:rsidP="00274C46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Militarism</w:t>
            </w:r>
          </w:p>
        </w:tc>
        <w:tc>
          <w:tcPr>
            <w:tcW w:w="5098" w:type="dxa"/>
            <w:vAlign w:val="center"/>
          </w:tcPr>
          <w:p w:rsidR="007B777C" w:rsidRPr="007B777C" w:rsidRDefault="007B777C" w:rsidP="00A72BFE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  <w:tc>
          <w:tcPr>
            <w:tcW w:w="3600" w:type="dxa"/>
            <w:vAlign w:val="center"/>
          </w:tcPr>
          <w:p w:rsidR="007B777C" w:rsidRPr="007B777C" w:rsidRDefault="007B777C" w:rsidP="007B777C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</w:tc>
      </w:tr>
      <w:tr w:rsidR="007B777C" w:rsidRPr="007B777C" w:rsidTr="008F075F">
        <w:trPr>
          <w:trHeight w:val="1651"/>
        </w:trPr>
        <w:tc>
          <w:tcPr>
            <w:tcW w:w="2462" w:type="dxa"/>
            <w:vAlign w:val="center"/>
          </w:tcPr>
          <w:p w:rsidR="00A60072" w:rsidRPr="007B777C" w:rsidRDefault="008F075F" w:rsidP="00274C46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Nazism</w:t>
            </w:r>
          </w:p>
        </w:tc>
        <w:tc>
          <w:tcPr>
            <w:tcW w:w="5098" w:type="dxa"/>
            <w:vAlign w:val="center"/>
          </w:tcPr>
          <w:p w:rsidR="007B777C" w:rsidRPr="007B777C" w:rsidRDefault="007B777C" w:rsidP="00A72BFE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  <w:tc>
          <w:tcPr>
            <w:tcW w:w="3600" w:type="dxa"/>
            <w:vAlign w:val="center"/>
          </w:tcPr>
          <w:p w:rsidR="007B777C" w:rsidRPr="007B777C" w:rsidRDefault="007B777C" w:rsidP="007B777C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</w:tc>
      </w:tr>
      <w:tr w:rsidR="007B777C" w:rsidRPr="007B777C" w:rsidTr="008F075F">
        <w:trPr>
          <w:trHeight w:val="1651"/>
        </w:trPr>
        <w:tc>
          <w:tcPr>
            <w:tcW w:w="2462" w:type="dxa"/>
            <w:vAlign w:val="center"/>
          </w:tcPr>
          <w:p w:rsidR="00CD2858" w:rsidRPr="007B777C" w:rsidRDefault="00274C46" w:rsidP="007B777C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8242B6">
              <w:rPr>
                <w:rFonts w:ascii="Verdana" w:hAnsi="Verdana"/>
                <w:b/>
              </w:rPr>
              <w:t>Armistice</w:t>
            </w:r>
            <w:r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5098" w:type="dxa"/>
            <w:vAlign w:val="center"/>
          </w:tcPr>
          <w:p w:rsidR="007B777C" w:rsidRPr="007B777C" w:rsidRDefault="007B777C" w:rsidP="007153F8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  <w:tc>
          <w:tcPr>
            <w:tcW w:w="3600" w:type="dxa"/>
            <w:vAlign w:val="center"/>
          </w:tcPr>
          <w:p w:rsidR="007B777C" w:rsidRPr="007B777C" w:rsidRDefault="007B777C" w:rsidP="007B777C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</w:tc>
      </w:tr>
      <w:tr w:rsidR="007B777C" w:rsidRPr="007B777C" w:rsidTr="008F075F">
        <w:trPr>
          <w:trHeight w:val="1651"/>
        </w:trPr>
        <w:tc>
          <w:tcPr>
            <w:tcW w:w="2462" w:type="dxa"/>
            <w:vAlign w:val="center"/>
          </w:tcPr>
          <w:p w:rsidR="00CD2858" w:rsidRPr="007B777C" w:rsidRDefault="00A60072" w:rsidP="007B777C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Trench Warfare</w:t>
            </w:r>
          </w:p>
        </w:tc>
        <w:tc>
          <w:tcPr>
            <w:tcW w:w="5098" w:type="dxa"/>
            <w:vAlign w:val="center"/>
          </w:tcPr>
          <w:p w:rsidR="007B777C" w:rsidRPr="007B777C" w:rsidRDefault="007B777C" w:rsidP="007153F8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  <w:tc>
          <w:tcPr>
            <w:tcW w:w="3600" w:type="dxa"/>
            <w:vAlign w:val="center"/>
          </w:tcPr>
          <w:p w:rsidR="007B777C" w:rsidRPr="007B777C" w:rsidRDefault="007B777C" w:rsidP="007B777C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</w:tc>
      </w:tr>
      <w:tr w:rsidR="0094514B" w:rsidRPr="007B777C" w:rsidTr="008F075F">
        <w:trPr>
          <w:trHeight w:val="1651"/>
        </w:trPr>
        <w:tc>
          <w:tcPr>
            <w:tcW w:w="2462" w:type="dxa"/>
            <w:vAlign w:val="center"/>
          </w:tcPr>
          <w:p w:rsidR="0094514B" w:rsidRPr="007B777C" w:rsidRDefault="00A60072" w:rsidP="00CD2858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Propaganda</w:t>
            </w:r>
          </w:p>
        </w:tc>
        <w:tc>
          <w:tcPr>
            <w:tcW w:w="5098" w:type="dxa"/>
            <w:vAlign w:val="center"/>
          </w:tcPr>
          <w:p w:rsidR="0094514B" w:rsidRPr="007B777C" w:rsidRDefault="0094514B" w:rsidP="007153F8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  <w:tc>
          <w:tcPr>
            <w:tcW w:w="3600" w:type="dxa"/>
            <w:vAlign w:val="center"/>
          </w:tcPr>
          <w:p w:rsidR="0094514B" w:rsidRPr="007B777C" w:rsidRDefault="0094514B" w:rsidP="007B777C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</w:tc>
      </w:tr>
      <w:tr w:rsidR="00720769" w:rsidRPr="007B777C" w:rsidTr="008F075F">
        <w:trPr>
          <w:trHeight w:val="1651"/>
        </w:trPr>
        <w:tc>
          <w:tcPr>
            <w:tcW w:w="2462" w:type="dxa"/>
            <w:vAlign w:val="center"/>
          </w:tcPr>
          <w:p w:rsidR="00720769" w:rsidRDefault="008F075F" w:rsidP="00CD2858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Total War</w:t>
            </w:r>
          </w:p>
        </w:tc>
        <w:tc>
          <w:tcPr>
            <w:tcW w:w="5098" w:type="dxa"/>
            <w:vAlign w:val="center"/>
          </w:tcPr>
          <w:p w:rsidR="00720769" w:rsidRPr="007B777C" w:rsidRDefault="00720769" w:rsidP="00EA7FA8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  <w:tc>
          <w:tcPr>
            <w:tcW w:w="3600" w:type="dxa"/>
            <w:vAlign w:val="center"/>
          </w:tcPr>
          <w:p w:rsidR="00720769" w:rsidRPr="007B777C" w:rsidRDefault="00720769" w:rsidP="007B777C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</w:tc>
      </w:tr>
      <w:tr w:rsidR="0094514B" w:rsidRPr="007B777C" w:rsidTr="008F075F">
        <w:trPr>
          <w:trHeight w:val="1651"/>
        </w:trPr>
        <w:tc>
          <w:tcPr>
            <w:tcW w:w="2462" w:type="dxa"/>
            <w:vAlign w:val="center"/>
          </w:tcPr>
          <w:p w:rsidR="0094514B" w:rsidRPr="007B777C" w:rsidRDefault="00274C46" w:rsidP="007B777C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8242B6">
              <w:rPr>
                <w:rFonts w:ascii="Verdana" w:hAnsi="Verdana"/>
                <w:b/>
              </w:rPr>
              <w:t>Unrestricted Submarine Warfare</w:t>
            </w:r>
          </w:p>
        </w:tc>
        <w:tc>
          <w:tcPr>
            <w:tcW w:w="5098" w:type="dxa"/>
            <w:vAlign w:val="center"/>
          </w:tcPr>
          <w:p w:rsidR="0094514B" w:rsidRPr="007B777C" w:rsidRDefault="0094514B" w:rsidP="00EA7FA8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  <w:tc>
          <w:tcPr>
            <w:tcW w:w="3600" w:type="dxa"/>
            <w:vAlign w:val="center"/>
          </w:tcPr>
          <w:p w:rsidR="0094514B" w:rsidRPr="007B777C" w:rsidRDefault="0094514B" w:rsidP="007B777C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</w:tc>
      </w:tr>
      <w:tr w:rsidR="0094514B" w:rsidRPr="007B777C" w:rsidTr="008F075F">
        <w:trPr>
          <w:trHeight w:val="1651"/>
        </w:trPr>
        <w:tc>
          <w:tcPr>
            <w:tcW w:w="2462" w:type="dxa"/>
            <w:vAlign w:val="center"/>
          </w:tcPr>
          <w:p w:rsidR="0094514B" w:rsidRPr="007B777C" w:rsidRDefault="00274C46" w:rsidP="007B777C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8242B6">
              <w:rPr>
                <w:rFonts w:ascii="Verdana" w:hAnsi="Verdana"/>
                <w:b/>
              </w:rPr>
              <w:lastRenderedPageBreak/>
              <w:t>Rationing</w:t>
            </w:r>
          </w:p>
        </w:tc>
        <w:tc>
          <w:tcPr>
            <w:tcW w:w="5098" w:type="dxa"/>
            <w:vAlign w:val="center"/>
          </w:tcPr>
          <w:p w:rsidR="0094514B" w:rsidRPr="007B777C" w:rsidRDefault="0094514B" w:rsidP="00EA7FA8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  <w:tc>
          <w:tcPr>
            <w:tcW w:w="3600" w:type="dxa"/>
            <w:vAlign w:val="center"/>
          </w:tcPr>
          <w:p w:rsidR="0094514B" w:rsidRPr="007B777C" w:rsidRDefault="0094514B" w:rsidP="007B777C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</w:tc>
      </w:tr>
      <w:tr w:rsidR="0094514B" w:rsidRPr="007B777C" w:rsidTr="008F075F">
        <w:trPr>
          <w:trHeight w:val="1651"/>
        </w:trPr>
        <w:tc>
          <w:tcPr>
            <w:tcW w:w="2462" w:type="dxa"/>
            <w:vAlign w:val="center"/>
          </w:tcPr>
          <w:p w:rsidR="00CD2858" w:rsidRPr="007B777C" w:rsidRDefault="00A60072" w:rsidP="007B777C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Fascism</w:t>
            </w:r>
          </w:p>
        </w:tc>
        <w:tc>
          <w:tcPr>
            <w:tcW w:w="5098" w:type="dxa"/>
            <w:vAlign w:val="center"/>
          </w:tcPr>
          <w:p w:rsidR="0094514B" w:rsidRPr="007B777C" w:rsidRDefault="0094514B" w:rsidP="00C13635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  <w:tc>
          <w:tcPr>
            <w:tcW w:w="3600" w:type="dxa"/>
            <w:vAlign w:val="center"/>
          </w:tcPr>
          <w:p w:rsidR="0094514B" w:rsidRPr="007B777C" w:rsidRDefault="0094514B" w:rsidP="007B777C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</w:tc>
      </w:tr>
      <w:tr w:rsidR="00CD2858" w:rsidRPr="007B777C" w:rsidTr="008F075F">
        <w:trPr>
          <w:trHeight w:val="1651"/>
        </w:trPr>
        <w:tc>
          <w:tcPr>
            <w:tcW w:w="2462" w:type="dxa"/>
            <w:vAlign w:val="center"/>
          </w:tcPr>
          <w:p w:rsidR="00CD2858" w:rsidRDefault="00274C46" w:rsidP="007B777C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Totalitarianism</w:t>
            </w:r>
          </w:p>
        </w:tc>
        <w:tc>
          <w:tcPr>
            <w:tcW w:w="5098" w:type="dxa"/>
            <w:vAlign w:val="center"/>
          </w:tcPr>
          <w:p w:rsidR="00CD2858" w:rsidRPr="007B777C" w:rsidRDefault="00CD2858" w:rsidP="007153F8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  <w:tc>
          <w:tcPr>
            <w:tcW w:w="3600" w:type="dxa"/>
            <w:vAlign w:val="center"/>
          </w:tcPr>
          <w:p w:rsidR="00CD2858" w:rsidRPr="007B777C" w:rsidRDefault="00CD2858" w:rsidP="007B777C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</w:tc>
      </w:tr>
      <w:tr w:rsidR="00CD2858" w:rsidRPr="007B777C" w:rsidTr="008F075F">
        <w:trPr>
          <w:trHeight w:val="1651"/>
        </w:trPr>
        <w:tc>
          <w:tcPr>
            <w:tcW w:w="2462" w:type="dxa"/>
            <w:vAlign w:val="center"/>
          </w:tcPr>
          <w:p w:rsidR="00CD2858" w:rsidRDefault="00A60072" w:rsidP="007B777C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Appeasement</w:t>
            </w:r>
          </w:p>
        </w:tc>
        <w:tc>
          <w:tcPr>
            <w:tcW w:w="5098" w:type="dxa"/>
            <w:vAlign w:val="center"/>
          </w:tcPr>
          <w:p w:rsidR="00CD2858" w:rsidRPr="007B777C" w:rsidRDefault="00CD2858" w:rsidP="00EA7FA8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  <w:tc>
          <w:tcPr>
            <w:tcW w:w="3600" w:type="dxa"/>
            <w:vAlign w:val="center"/>
          </w:tcPr>
          <w:p w:rsidR="00CD2858" w:rsidRPr="007B777C" w:rsidRDefault="00CD2858" w:rsidP="007B777C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</w:tc>
      </w:tr>
      <w:tr w:rsidR="00CD2858" w:rsidRPr="007B777C" w:rsidTr="008F075F">
        <w:trPr>
          <w:trHeight w:val="1651"/>
        </w:trPr>
        <w:tc>
          <w:tcPr>
            <w:tcW w:w="2462" w:type="dxa"/>
            <w:vAlign w:val="center"/>
          </w:tcPr>
          <w:p w:rsidR="00CD2858" w:rsidRDefault="00A60072" w:rsidP="007B777C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8242B6">
              <w:rPr>
                <w:rFonts w:ascii="Verdana" w:hAnsi="Verdana"/>
                <w:b/>
              </w:rPr>
              <w:t>Anti-Semitism</w:t>
            </w:r>
          </w:p>
        </w:tc>
        <w:tc>
          <w:tcPr>
            <w:tcW w:w="5098" w:type="dxa"/>
            <w:vAlign w:val="center"/>
          </w:tcPr>
          <w:p w:rsidR="00CD2858" w:rsidRPr="007B777C" w:rsidRDefault="00CD2858" w:rsidP="00EA7FA8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  <w:tc>
          <w:tcPr>
            <w:tcW w:w="3600" w:type="dxa"/>
            <w:vAlign w:val="center"/>
          </w:tcPr>
          <w:p w:rsidR="00CD2858" w:rsidRPr="007B777C" w:rsidRDefault="00CD2858" w:rsidP="007B777C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</w:tc>
      </w:tr>
      <w:tr w:rsidR="008242B6" w:rsidRPr="007B777C" w:rsidTr="008F075F">
        <w:trPr>
          <w:trHeight w:val="1651"/>
        </w:trPr>
        <w:tc>
          <w:tcPr>
            <w:tcW w:w="2462" w:type="dxa"/>
            <w:vAlign w:val="center"/>
          </w:tcPr>
          <w:p w:rsidR="008242B6" w:rsidRDefault="008242B6" w:rsidP="00B17520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8242B6">
              <w:rPr>
                <w:rFonts w:ascii="Verdana" w:hAnsi="Verdana"/>
                <w:b/>
              </w:rPr>
              <w:t>Self-determination</w:t>
            </w:r>
          </w:p>
        </w:tc>
        <w:tc>
          <w:tcPr>
            <w:tcW w:w="5098" w:type="dxa"/>
            <w:vAlign w:val="center"/>
          </w:tcPr>
          <w:p w:rsidR="008242B6" w:rsidRPr="007B777C" w:rsidRDefault="008242B6" w:rsidP="00B17520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  <w:tc>
          <w:tcPr>
            <w:tcW w:w="3600" w:type="dxa"/>
            <w:vAlign w:val="center"/>
          </w:tcPr>
          <w:p w:rsidR="008242B6" w:rsidRPr="007B777C" w:rsidRDefault="008242B6" w:rsidP="00B17520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</w:tc>
      </w:tr>
      <w:tr w:rsidR="00E83307" w:rsidRPr="007B777C" w:rsidTr="008F075F">
        <w:trPr>
          <w:trHeight w:val="1651"/>
        </w:trPr>
        <w:tc>
          <w:tcPr>
            <w:tcW w:w="2462" w:type="dxa"/>
            <w:vAlign w:val="center"/>
          </w:tcPr>
          <w:p w:rsidR="00E83307" w:rsidRDefault="008242B6" w:rsidP="007B777C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8242B6">
              <w:rPr>
                <w:rFonts w:ascii="Verdana" w:hAnsi="Verdana"/>
                <w:b/>
              </w:rPr>
              <w:t>Isolationism</w:t>
            </w:r>
          </w:p>
        </w:tc>
        <w:tc>
          <w:tcPr>
            <w:tcW w:w="5098" w:type="dxa"/>
            <w:vAlign w:val="center"/>
          </w:tcPr>
          <w:p w:rsidR="00E83307" w:rsidRPr="007B777C" w:rsidRDefault="00E83307" w:rsidP="007153F8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  <w:tc>
          <w:tcPr>
            <w:tcW w:w="3600" w:type="dxa"/>
            <w:vAlign w:val="center"/>
          </w:tcPr>
          <w:p w:rsidR="00E83307" w:rsidRPr="007B777C" w:rsidRDefault="00E83307" w:rsidP="007B777C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</w:tc>
      </w:tr>
      <w:tr w:rsidR="00A60072" w:rsidRPr="007B777C" w:rsidTr="008F075F">
        <w:trPr>
          <w:trHeight w:val="1651"/>
        </w:trPr>
        <w:tc>
          <w:tcPr>
            <w:tcW w:w="2462" w:type="dxa"/>
            <w:vAlign w:val="center"/>
          </w:tcPr>
          <w:p w:rsidR="00607F76" w:rsidRDefault="008242B6" w:rsidP="00607F76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Holocaust</w:t>
            </w:r>
          </w:p>
        </w:tc>
        <w:tc>
          <w:tcPr>
            <w:tcW w:w="5098" w:type="dxa"/>
            <w:vAlign w:val="center"/>
          </w:tcPr>
          <w:p w:rsidR="00A60072" w:rsidRPr="007B777C" w:rsidRDefault="00A60072" w:rsidP="001342D6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  <w:tc>
          <w:tcPr>
            <w:tcW w:w="3600" w:type="dxa"/>
            <w:vAlign w:val="center"/>
          </w:tcPr>
          <w:p w:rsidR="00A60072" w:rsidRPr="007B777C" w:rsidRDefault="00A60072" w:rsidP="007B777C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</w:p>
        </w:tc>
      </w:tr>
    </w:tbl>
    <w:p w:rsidR="00D666C3" w:rsidRPr="008F075F" w:rsidRDefault="008F075F" w:rsidP="008F075F">
      <w:pPr>
        <w:spacing w:after="0"/>
        <w:rPr>
          <w:rFonts w:ascii="Verdana" w:hAnsi="Verdana"/>
          <w:b/>
        </w:rPr>
      </w:pPr>
      <w:r w:rsidRPr="008F075F">
        <w:rPr>
          <w:rFonts w:ascii="Verdana" w:hAnsi="Verdana"/>
          <w:b/>
        </w:rPr>
        <w:t>Words you still need to know</w:t>
      </w:r>
    </w:p>
    <w:p w:rsidR="008F075F" w:rsidRPr="008F075F" w:rsidRDefault="008F075F" w:rsidP="008F075F">
      <w:pPr>
        <w:pStyle w:val="ListParagraph"/>
        <w:numPr>
          <w:ilvl w:val="0"/>
          <w:numId w:val="7"/>
        </w:numPr>
        <w:spacing w:after="0"/>
        <w:rPr>
          <w:rFonts w:ascii="Verdana" w:hAnsi="Verdana"/>
          <w:b/>
        </w:rPr>
      </w:pPr>
      <w:r w:rsidRPr="008F075F">
        <w:rPr>
          <w:rFonts w:ascii="Verdana" w:hAnsi="Verdana"/>
          <w:b/>
        </w:rPr>
        <w:t>Imperialism</w:t>
      </w:r>
    </w:p>
    <w:p w:rsidR="008F075F" w:rsidRPr="008F075F" w:rsidRDefault="008F075F" w:rsidP="008F075F">
      <w:pPr>
        <w:pStyle w:val="ListParagraph"/>
        <w:numPr>
          <w:ilvl w:val="0"/>
          <w:numId w:val="7"/>
        </w:numPr>
        <w:spacing w:after="0"/>
        <w:rPr>
          <w:rFonts w:ascii="Verdana" w:hAnsi="Verdana"/>
          <w:b/>
        </w:rPr>
      </w:pPr>
      <w:r w:rsidRPr="008F075F">
        <w:rPr>
          <w:rFonts w:ascii="Verdana" w:hAnsi="Verdana"/>
          <w:b/>
        </w:rPr>
        <w:t>Communism</w:t>
      </w:r>
    </w:p>
    <w:p w:rsidR="008F075F" w:rsidRDefault="008F075F" w:rsidP="008F075F">
      <w:pPr>
        <w:pStyle w:val="ListParagraph"/>
        <w:numPr>
          <w:ilvl w:val="0"/>
          <w:numId w:val="7"/>
        </w:numPr>
        <w:spacing w:after="0"/>
        <w:rPr>
          <w:rFonts w:ascii="Verdana" w:hAnsi="Verdana"/>
          <w:b/>
        </w:rPr>
      </w:pPr>
      <w:r w:rsidRPr="008F075F">
        <w:rPr>
          <w:rFonts w:ascii="Verdana" w:hAnsi="Verdana"/>
          <w:b/>
        </w:rPr>
        <w:t>Nationalism</w:t>
      </w:r>
    </w:p>
    <w:p w:rsidR="00607F76" w:rsidRPr="008F075F" w:rsidRDefault="00607F76" w:rsidP="008F075F">
      <w:pPr>
        <w:pStyle w:val="ListParagraph"/>
        <w:numPr>
          <w:ilvl w:val="0"/>
          <w:numId w:val="7"/>
        </w:num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Assimilation </w:t>
      </w:r>
    </w:p>
    <w:sectPr w:rsidR="00607F76" w:rsidRPr="008F075F" w:rsidSect="008242B6">
      <w:pgSz w:w="12240" w:h="15840"/>
      <w:pgMar w:top="36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F1BAB"/>
    <w:multiLevelType w:val="hybridMultilevel"/>
    <w:tmpl w:val="396EB7F0"/>
    <w:lvl w:ilvl="0" w:tplc="114AB34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5FAAC7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7EEA01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3202C0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A4C710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B8E288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87CE70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D141DA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ADE90C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E4B1754"/>
    <w:multiLevelType w:val="hybridMultilevel"/>
    <w:tmpl w:val="56FC8D4E"/>
    <w:lvl w:ilvl="0" w:tplc="877639A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8003C8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EC28DB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0D26F8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5A4D35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D0A5BD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B98A21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5F435C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400923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1117A05"/>
    <w:multiLevelType w:val="hybridMultilevel"/>
    <w:tmpl w:val="D7CE9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97CDB"/>
    <w:multiLevelType w:val="hybridMultilevel"/>
    <w:tmpl w:val="54C22DFC"/>
    <w:lvl w:ilvl="0" w:tplc="7A347A6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23ED36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906919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7C8AAB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3F6DEA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1006DA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66E7B4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95AAC9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8EECB2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4EB241E8"/>
    <w:multiLevelType w:val="hybridMultilevel"/>
    <w:tmpl w:val="345C172E"/>
    <w:lvl w:ilvl="0" w:tplc="9BD4950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24A7FB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6F0687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9C6502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19262D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7742EF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216466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A2C25E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8D8237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65257D33"/>
    <w:multiLevelType w:val="hybridMultilevel"/>
    <w:tmpl w:val="AC50FE22"/>
    <w:lvl w:ilvl="0" w:tplc="E4D8EA8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8EEF0C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FF455B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834AEC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AD2847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D26B57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76AA32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ADAEC0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91CC15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69C44743"/>
    <w:multiLevelType w:val="hybridMultilevel"/>
    <w:tmpl w:val="521C9592"/>
    <w:lvl w:ilvl="0" w:tplc="8BD6101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F28BDB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7809F6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00C3B9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578121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ECC85F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94E376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5C4ADA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63C8FE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77C"/>
    <w:rsid w:val="000A50F1"/>
    <w:rsid w:val="000E46F6"/>
    <w:rsid w:val="00115052"/>
    <w:rsid w:val="001342D6"/>
    <w:rsid w:val="001B7350"/>
    <w:rsid w:val="00274C46"/>
    <w:rsid w:val="00354AEE"/>
    <w:rsid w:val="0038641D"/>
    <w:rsid w:val="00454F71"/>
    <w:rsid w:val="005C0B88"/>
    <w:rsid w:val="00607F76"/>
    <w:rsid w:val="007153F8"/>
    <w:rsid w:val="00720769"/>
    <w:rsid w:val="007B777C"/>
    <w:rsid w:val="007F22F9"/>
    <w:rsid w:val="008242B6"/>
    <w:rsid w:val="008345B4"/>
    <w:rsid w:val="008C6DBC"/>
    <w:rsid w:val="008F075F"/>
    <w:rsid w:val="008F1DA4"/>
    <w:rsid w:val="0094514B"/>
    <w:rsid w:val="009E7349"/>
    <w:rsid w:val="00A60072"/>
    <w:rsid w:val="00A72BFE"/>
    <w:rsid w:val="00AA7F16"/>
    <w:rsid w:val="00B032B9"/>
    <w:rsid w:val="00BB7D90"/>
    <w:rsid w:val="00C13635"/>
    <w:rsid w:val="00CD2858"/>
    <w:rsid w:val="00CE09C6"/>
    <w:rsid w:val="00D666C3"/>
    <w:rsid w:val="00E01A45"/>
    <w:rsid w:val="00E16FCF"/>
    <w:rsid w:val="00E83307"/>
    <w:rsid w:val="00EA7FA8"/>
    <w:rsid w:val="00F4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0F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7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3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6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07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0F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7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3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6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07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8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369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0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1004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3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5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711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034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2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34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RRISD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e130526</dc:creator>
  <cp:lastModifiedBy>e136126</cp:lastModifiedBy>
  <cp:revision>2</cp:revision>
  <cp:lastPrinted>2015-03-26T16:36:00Z</cp:lastPrinted>
  <dcterms:created xsi:type="dcterms:W3CDTF">2016-03-01T16:50:00Z</dcterms:created>
  <dcterms:modified xsi:type="dcterms:W3CDTF">2016-03-01T16:50:00Z</dcterms:modified>
</cp:coreProperties>
</file>